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B6DD6" w14:textId="77777777" w:rsidR="009A251E" w:rsidRPr="00546447" w:rsidRDefault="009A251E" w:rsidP="00546447">
      <w:pPr>
        <w:spacing w:before="300" w:after="300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hAnsi="Times New Roman" w:cs="Times New Roman"/>
          <w:noProof/>
          <w:sz w:val="24"/>
          <w:szCs w:val="24"/>
          <w:lang w:val="es-CL"/>
        </w:rPr>
        <w:drawing>
          <wp:inline distT="0" distB="0" distL="0" distR="0" wp14:anchorId="6DC64A1D" wp14:editId="6B1627A1">
            <wp:extent cx="2438400" cy="820123"/>
            <wp:effectExtent l="0" t="0" r="0" b="0"/>
            <wp:docPr id="1" name="Imagen 1" descr="https://lh6.googleusercontent.com/8OlFP7FL9KHG_8EU578gNq7UQ5M-ZnvePe2q-YoQGjc4DJMUqi1YNzaJdEwNSKB_ett-l2IZcvEamCYPh4eq7NHly5z7n-y2PNdZgrg9xT4gYDRKd9R6GfIdqClz2I05BIYDjwmq90m5ORvu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dbf6deda-ee0d-dd0f-2a46-dd99f72a40f0" descr="https://lh6.googleusercontent.com/8OlFP7FL9KHG_8EU578gNq7UQ5M-ZnvePe2q-YoQGjc4DJMUqi1YNzaJdEwNSKB_ett-l2IZcvEamCYPh4eq7NHly5z7n-y2PNdZgrg9xT4gYDRKd9R6GfIdqClz2I05BIYDjwmq90m5ORvu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15" cy="82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17CA5" w14:textId="77777777" w:rsidR="009A251E" w:rsidRPr="00546447" w:rsidRDefault="009A251E" w:rsidP="00546447">
      <w:pPr>
        <w:spacing w:line="360" w:lineRule="auto"/>
        <w:jc w:val="both"/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</w:pPr>
      <w:r w:rsidRPr="00546447"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  <w:t>Cátedra Derecho Internacional de los Derechos Humanos</w:t>
      </w:r>
    </w:p>
    <w:p w14:paraId="30976783" w14:textId="77777777" w:rsidR="009A251E" w:rsidRPr="00546447" w:rsidRDefault="009A251E" w:rsidP="00546447">
      <w:pPr>
        <w:spacing w:line="360" w:lineRule="auto"/>
        <w:jc w:val="both"/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</w:pPr>
      <w:r w:rsidRPr="00546447"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  <w:t>Profesora Liliana Galdámez Zelada</w:t>
      </w:r>
    </w:p>
    <w:p w14:paraId="3B6ACE74" w14:textId="7E629F2D" w:rsidR="009A251E" w:rsidRPr="00546447" w:rsidRDefault="007505D5" w:rsidP="00546447">
      <w:pPr>
        <w:spacing w:line="360" w:lineRule="auto"/>
        <w:jc w:val="both"/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</w:pPr>
      <w:r w:rsidRPr="00546447"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  <w:t>2</w:t>
      </w:r>
      <w:r w:rsidR="00EE4BF8" w:rsidRPr="00546447"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  <w:t>°</w:t>
      </w:r>
      <w:r w:rsidR="00EF5923" w:rsidRPr="00546447"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  <w:t xml:space="preserve"> </w:t>
      </w:r>
      <w:r w:rsidR="009A251E" w:rsidRPr="00546447"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  <w:t>Semestre 201</w:t>
      </w:r>
      <w:r w:rsidR="006754D9" w:rsidRPr="00546447">
        <w:rPr>
          <w:rFonts w:ascii="Times New Roman" w:eastAsia="Roboto" w:hAnsi="Times New Roman" w:cs="Times New Roman"/>
          <w:b/>
          <w:color w:val="222A35" w:themeColor="text2" w:themeShade="80"/>
          <w:sz w:val="24"/>
          <w:szCs w:val="24"/>
        </w:rPr>
        <w:t>9</w:t>
      </w:r>
    </w:p>
    <w:p w14:paraId="0B7F0505" w14:textId="77777777" w:rsidR="009A251E" w:rsidRPr="00546447" w:rsidRDefault="009A251E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9A251E" w:rsidRPr="00546447" w14:paraId="6D7C6EDA" w14:textId="77777777" w:rsidTr="009A251E">
        <w:tc>
          <w:tcPr>
            <w:tcW w:w="9169" w:type="dxa"/>
          </w:tcPr>
          <w:p w14:paraId="22F0523B" w14:textId="77777777" w:rsidR="009A251E" w:rsidRPr="00546447" w:rsidRDefault="009A251E" w:rsidP="005F2A4C">
            <w:pPr>
              <w:spacing w:after="100" w:afterAutospacing="1" w:line="360" w:lineRule="auto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</w:p>
          <w:p w14:paraId="657ECB76" w14:textId="51E4DACD" w:rsidR="007505D5" w:rsidRPr="00546447" w:rsidRDefault="009A251E" w:rsidP="005F2A4C">
            <w:pPr>
              <w:spacing w:after="100" w:afterAutospacing="1" w:line="360" w:lineRule="auto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r w:rsidRPr="00546447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INSTRUCCIONES PARA ELABORACIÓN DE TRABAJO </w:t>
            </w:r>
            <w:r w:rsidR="004861AC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OPTATIVO:</w:t>
            </w:r>
          </w:p>
          <w:p w14:paraId="788F6ADC" w14:textId="70C58B52" w:rsidR="009A251E" w:rsidRPr="00546447" w:rsidRDefault="007505D5" w:rsidP="005F2A4C">
            <w:pPr>
              <w:spacing w:after="100" w:afterAutospacing="1" w:line="360" w:lineRule="auto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r w:rsidRPr="00546447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VISITAS A SITIOS DE MEMORIA</w:t>
            </w:r>
          </w:p>
          <w:p w14:paraId="31037A6D" w14:textId="77777777" w:rsidR="009A251E" w:rsidRPr="00546447" w:rsidRDefault="009A251E" w:rsidP="00546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afterAutospacing="1" w:line="360" w:lineRule="auto"/>
              <w:jc w:val="both"/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</w:p>
        </w:tc>
      </w:tr>
    </w:tbl>
    <w:p w14:paraId="59B5976E" w14:textId="77777777" w:rsidR="009A251E" w:rsidRPr="00546447" w:rsidRDefault="009A251E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00917027" w14:textId="30AA8FE8" w:rsidR="00752774" w:rsidRDefault="007505D5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>Como cátedra de DIDH presentamos al curso la</w:t>
      </w:r>
      <w:r w:rsidR="00752774">
        <w:rPr>
          <w:rFonts w:ascii="Times New Roman" w:eastAsia="Roboto" w:hAnsi="Times New Roman" w:cs="Times New Roman"/>
          <w:sz w:val="24"/>
          <w:szCs w:val="24"/>
        </w:rPr>
        <w:t xml:space="preserve"> oportunidad </w:t>
      </w: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de realizar </w:t>
      </w:r>
      <w:r w:rsidR="00752774">
        <w:rPr>
          <w:rFonts w:ascii="Times New Roman" w:eastAsia="Roboto" w:hAnsi="Times New Roman" w:cs="Times New Roman"/>
          <w:sz w:val="24"/>
          <w:szCs w:val="24"/>
        </w:rPr>
        <w:t xml:space="preserve">un trabajo optativo a través de la elaboración de un informe realizado a partir de la visita a “Sitios de Memoria”. El objetivo de la actividad es desarrollar, a partir de una visita a un memorial, un comentario sobre la importancia de los sitios </w:t>
      </w:r>
      <w:bookmarkStart w:id="0" w:name="_GoBack"/>
      <w:bookmarkEnd w:id="0"/>
      <w:r w:rsidR="00752774">
        <w:rPr>
          <w:rFonts w:ascii="Times New Roman" w:eastAsia="Roboto" w:hAnsi="Times New Roman" w:cs="Times New Roman"/>
          <w:sz w:val="24"/>
          <w:szCs w:val="24"/>
        </w:rPr>
        <w:t>de la memoria valorando de forma crítica los esfuerzos desarrollados por el Estado para la preservación de la memoria histórica como “garantía de no repetición”.</w:t>
      </w:r>
    </w:p>
    <w:p w14:paraId="06145B14" w14:textId="53AABD44" w:rsidR="007505D5" w:rsidRPr="00546447" w:rsidRDefault="007505D5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Las instrucciones </w:t>
      </w:r>
      <w:r w:rsidR="00752774">
        <w:rPr>
          <w:rFonts w:ascii="Times New Roman" w:eastAsia="Roboto" w:hAnsi="Times New Roman" w:cs="Times New Roman"/>
          <w:sz w:val="24"/>
          <w:szCs w:val="24"/>
        </w:rPr>
        <w:t>del trabajo son la</w:t>
      </w:r>
      <w:r w:rsidR="004861AC">
        <w:rPr>
          <w:rFonts w:ascii="Times New Roman" w:eastAsia="Roboto" w:hAnsi="Times New Roman" w:cs="Times New Roman"/>
          <w:sz w:val="24"/>
          <w:szCs w:val="24"/>
        </w:rPr>
        <w:t>s</w:t>
      </w:r>
      <w:r w:rsidR="00752774">
        <w:rPr>
          <w:rFonts w:ascii="Times New Roman" w:eastAsia="Roboto" w:hAnsi="Times New Roman" w:cs="Times New Roman"/>
          <w:sz w:val="24"/>
          <w:szCs w:val="24"/>
        </w:rPr>
        <w:t xml:space="preserve"> siguientes:</w:t>
      </w:r>
    </w:p>
    <w:p w14:paraId="7C23503D" w14:textId="77777777" w:rsidR="00EF5923" w:rsidRPr="00546447" w:rsidRDefault="009A251E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546447">
        <w:rPr>
          <w:rFonts w:ascii="Times New Roman" w:eastAsia="Roboto" w:hAnsi="Times New Roman" w:cs="Times New Roman"/>
          <w:b/>
          <w:sz w:val="24"/>
          <w:szCs w:val="24"/>
        </w:rPr>
        <w:t>1. Instrucciones generales</w:t>
      </w:r>
    </w:p>
    <w:p w14:paraId="38166D4C" w14:textId="3BCE183A" w:rsidR="007505D5" w:rsidRPr="00546447" w:rsidRDefault="009779FD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El trabajo </w:t>
      </w:r>
      <w:r w:rsidR="00752774">
        <w:rPr>
          <w:rFonts w:ascii="Times New Roman" w:eastAsia="Roboto" w:hAnsi="Times New Roman" w:cs="Times New Roman"/>
          <w:sz w:val="24"/>
          <w:szCs w:val="24"/>
        </w:rPr>
        <w:t>se desarrolla por grupos integrados por dos personas</w:t>
      </w:r>
      <w:r w:rsidR="007505D5" w:rsidRPr="00546447">
        <w:rPr>
          <w:rFonts w:ascii="Times New Roman" w:eastAsia="Roboto" w:hAnsi="Times New Roman" w:cs="Times New Roman"/>
          <w:sz w:val="24"/>
          <w:szCs w:val="24"/>
        </w:rPr>
        <w:t>. Cada equipo debe seleccionar</w:t>
      </w:r>
      <w:r w:rsidR="00F44AB6" w:rsidRPr="00546447">
        <w:rPr>
          <w:rFonts w:ascii="Times New Roman" w:eastAsia="Roboto" w:hAnsi="Times New Roman" w:cs="Times New Roman"/>
          <w:sz w:val="24"/>
          <w:szCs w:val="24"/>
        </w:rPr>
        <w:t xml:space="preserve"> (al menos)</w:t>
      </w:r>
      <w:r w:rsidR="007505D5" w:rsidRPr="00546447">
        <w:rPr>
          <w:rFonts w:ascii="Times New Roman" w:eastAsia="Roboto" w:hAnsi="Times New Roman" w:cs="Times New Roman"/>
          <w:sz w:val="24"/>
          <w:szCs w:val="24"/>
        </w:rPr>
        <w:t xml:space="preserve"> un Sitio de Memoria </w:t>
      </w:r>
      <w:r w:rsidR="00752774">
        <w:rPr>
          <w:rFonts w:ascii="Times New Roman" w:eastAsia="Roboto" w:hAnsi="Times New Roman" w:cs="Times New Roman"/>
          <w:sz w:val="24"/>
          <w:szCs w:val="24"/>
        </w:rPr>
        <w:t>seleccionado del</w:t>
      </w:r>
      <w:r w:rsidR="007505D5" w:rsidRPr="00546447">
        <w:rPr>
          <w:rFonts w:ascii="Times New Roman" w:eastAsia="Roboto" w:hAnsi="Times New Roman" w:cs="Times New Roman"/>
          <w:sz w:val="24"/>
          <w:szCs w:val="24"/>
        </w:rPr>
        <w:t xml:space="preserve"> listado </w:t>
      </w:r>
      <w:r w:rsidR="00752774">
        <w:rPr>
          <w:rFonts w:ascii="Times New Roman" w:eastAsia="Roboto" w:hAnsi="Times New Roman" w:cs="Times New Roman"/>
          <w:sz w:val="24"/>
          <w:szCs w:val="24"/>
        </w:rPr>
        <w:t>adjunto.</w:t>
      </w:r>
      <w:r w:rsidR="007505D5" w:rsidRPr="00546447">
        <w:rPr>
          <w:rFonts w:ascii="Times New Roman" w:eastAsia="Roboto" w:hAnsi="Times New Roman" w:cs="Times New Roman"/>
          <w:sz w:val="24"/>
          <w:szCs w:val="24"/>
        </w:rPr>
        <w:t xml:space="preserve"> Para dichos efectos, se habilitará una publicación en la sección “Foro” de U-cursos en el que </w:t>
      </w:r>
      <w:r w:rsidR="00752774">
        <w:rPr>
          <w:rFonts w:ascii="Times New Roman" w:eastAsia="Roboto" w:hAnsi="Times New Roman" w:cs="Times New Roman"/>
          <w:sz w:val="24"/>
          <w:szCs w:val="24"/>
        </w:rPr>
        <w:t>podrán</w:t>
      </w:r>
      <w:r w:rsidR="007505D5" w:rsidRPr="00546447">
        <w:rPr>
          <w:rFonts w:ascii="Times New Roman" w:eastAsia="Roboto" w:hAnsi="Times New Roman" w:cs="Times New Roman"/>
          <w:sz w:val="24"/>
          <w:szCs w:val="24"/>
        </w:rPr>
        <w:t xml:space="preserve"> manifestar su voluntad de participar en esta actividad. Fecha límite de inscripción: </w:t>
      </w:r>
      <w:r w:rsidR="00752774">
        <w:rPr>
          <w:rFonts w:ascii="Times New Roman" w:eastAsia="Roboto" w:hAnsi="Times New Roman" w:cs="Times New Roman"/>
          <w:sz w:val="24"/>
          <w:szCs w:val="24"/>
        </w:rPr>
        <w:t>27</w:t>
      </w:r>
      <w:r w:rsidR="007505D5" w:rsidRPr="00546447">
        <w:rPr>
          <w:rFonts w:ascii="Times New Roman" w:eastAsia="Roboto" w:hAnsi="Times New Roman" w:cs="Times New Roman"/>
          <w:sz w:val="24"/>
          <w:szCs w:val="24"/>
        </w:rPr>
        <w:t xml:space="preserve"> de septiembre, 23:59 </w:t>
      </w:r>
      <w:proofErr w:type="spellStart"/>
      <w:r w:rsidR="007505D5" w:rsidRPr="00546447">
        <w:rPr>
          <w:rFonts w:ascii="Times New Roman" w:eastAsia="Roboto" w:hAnsi="Times New Roman" w:cs="Times New Roman"/>
          <w:sz w:val="24"/>
          <w:szCs w:val="24"/>
        </w:rPr>
        <w:t>hrs</w:t>
      </w:r>
      <w:proofErr w:type="spellEnd"/>
      <w:r w:rsidR="007505D5" w:rsidRPr="00546447">
        <w:rPr>
          <w:rFonts w:ascii="Times New Roman" w:eastAsia="Roboto" w:hAnsi="Times New Roman" w:cs="Times New Roman"/>
          <w:sz w:val="24"/>
          <w:szCs w:val="24"/>
        </w:rPr>
        <w:t xml:space="preserve">. </w:t>
      </w:r>
    </w:p>
    <w:p w14:paraId="5681148F" w14:textId="24F23678" w:rsidR="009779FD" w:rsidRPr="00546447" w:rsidRDefault="009A251E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lastRenderedPageBreak/>
        <w:t>Los trabajos deben ser entregados en formato</w:t>
      </w:r>
      <w:r w:rsidR="00216A8F" w:rsidRPr="00546447">
        <w:rPr>
          <w:rFonts w:ascii="Times New Roman" w:eastAsia="Roboto" w:hAnsi="Times New Roman" w:cs="Times New Roman"/>
          <w:sz w:val="24"/>
          <w:szCs w:val="24"/>
        </w:rPr>
        <w:t xml:space="preserve"> electrónico hasta las 23.59 horas del</w:t>
      </w:r>
      <w:r w:rsidR="005D40F7" w:rsidRPr="00546447">
        <w:rPr>
          <w:rFonts w:ascii="Times New Roman" w:eastAsia="Roboto" w:hAnsi="Times New Roman" w:cs="Times New Roman"/>
          <w:sz w:val="24"/>
          <w:szCs w:val="24"/>
        </w:rPr>
        <w:t xml:space="preserve"> día viernes</w:t>
      </w:r>
      <w:r w:rsidR="00216A8F" w:rsidRPr="00546447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752774">
        <w:rPr>
          <w:rFonts w:ascii="Times New Roman" w:eastAsia="Roboto" w:hAnsi="Times New Roman" w:cs="Times New Roman"/>
          <w:sz w:val="24"/>
          <w:szCs w:val="24"/>
        </w:rPr>
        <w:t>25</w:t>
      </w:r>
      <w:r w:rsidR="007505D5" w:rsidRPr="00546447">
        <w:rPr>
          <w:rFonts w:ascii="Times New Roman" w:eastAsia="Roboto" w:hAnsi="Times New Roman" w:cs="Times New Roman"/>
          <w:sz w:val="24"/>
          <w:szCs w:val="24"/>
        </w:rPr>
        <w:t xml:space="preserve"> de octubre</w:t>
      </w:r>
      <w:r w:rsidR="002747A8" w:rsidRPr="00546447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216A8F" w:rsidRPr="00546447">
        <w:rPr>
          <w:rFonts w:ascii="Times New Roman" w:eastAsia="Roboto" w:hAnsi="Times New Roman" w:cs="Times New Roman"/>
          <w:sz w:val="24"/>
          <w:szCs w:val="24"/>
        </w:rPr>
        <w:t xml:space="preserve">en la sección Tareas de la plataforma u-cursos. Además, </w:t>
      </w:r>
      <w:r w:rsidR="00752774">
        <w:rPr>
          <w:rFonts w:ascii="Times New Roman" w:eastAsia="Roboto" w:hAnsi="Times New Roman" w:cs="Times New Roman"/>
          <w:sz w:val="24"/>
          <w:szCs w:val="24"/>
        </w:rPr>
        <w:t>debe entregar</w:t>
      </w:r>
      <w:r w:rsidR="00216A8F" w:rsidRPr="00546447">
        <w:rPr>
          <w:rFonts w:ascii="Times New Roman" w:eastAsia="Roboto" w:hAnsi="Times New Roman" w:cs="Times New Roman"/>
          <w:sz w:val="24"/>
          <w:szCs w:val="24"/>
        </w:rPr>
        <w:t xml:space="preserve"> una copia </w:t>
      </w:r>
      <w:r w:rsidR="00752774">
        <w:rPr>
          <w:rFonts w:ascii="Times New Roman" w:eastAsia="Roboto" w:hAnsi="Times New Roman" w:cs="Times New Roman"/>
          <w:sz w:val="24"/>
          <w:szCs w:val="24"/>
        </w:rPr>
        <w:t>impresa del informe</w:t>
      </w:r>
      <w:r w:rsidR="00216A8F" w:rsidRPr="00546447">
        <w:rPr>
          <w:rFonts w:ascii="Times New Roman" w:eastAsia="Roboto" w:hAnsi="Times New Roman" w:cs="Times New Roman"/>
          <w:sz w:val="24"/>
          <w:szCs w:val="24"/>
        </w:rPr>
        <w:t xml:space="preserve"> hasta el día </w:t>
      </w:r>
      <w:r w:rsidR="005D40F7" w:rsidRPr="00546447">
        <w:rPr>
          <w:rFonts w:ascii="Times New Roman" w:eastAsia="Roboto" w:hAnsi="Times New Roman" w:cs="Times New Roman"/>
          <w:sz w:val="24"/>
          <w:szCs w:val="24"/>
        </w:rPr>
        <w:t xml:space="preserve">lunes </w:t>
      </w:r>
      <w:r w:rsidR="00752774">
        <w:rPr>
          <w:rFonts w:ascii="Times New Roman" w:eastAsia="Roboto" w:hAnsi="Times New Roman" w:cs="Times New Roman"/>
          <w:sz w:val="24"/>
          <w:szCs w:val="24"/>
        </w:rPr>
        <w:t>28</w:t>
      </w:r>
      <w:r w:rsidR="002747A8" w:rsidRPr="00546447">
        <w:rPr>
          <w:rFonts w:ascii="Times New Roman" w:eastAsia="Roboto" w:hAnsi="Times New Roman" w:cs="Times New Roman"/>
          <w:sz w:val="24"/>
          <w:szCs w:val="24"/>
        </w:rPr>
        <w:t xml:space="preserve"> d</w:t>
      </w:r>
      <w:r w:rsidR="00216A8F" w:rsidRPr="00546447">
        <w:rPr>
          <w:rFonts w:ascii="Times New Roman" w:eastAsia="Roboto" w:hAnsi="Times New Roman" w:cs="Times New Roman"/>
          <w:sz w:val="24"/>
          <w:szCs w:val="24"/>
        </w:rPr>
        <w:t xml:space="preserve">e </w:t>
      </w:r>
      <w:r w:rsidR="005D40F7" w:rsidRPr="00546447">
        <w:rPr>
          <w:rFonts w:ascii="Times New Roman" w:eastAsia="Roboto" w:hAnsi="Times New Roman" w:cs="Times New Roman"/>
          <w:sz w:val="24"/>
          <w:szCs w:val="24"/>
        </w:rPr>
        <w:t>octubre</w:t>
      </w:r>
      <w:r w:rsidR="00216A8F" w:rsidRPr="00546447">
        <w:rPr>
          <w:rFonts w:ascii="Times New Roman" w:eastAsia="Roboto" w:hAnsi="Times New Roman" w:cs="Times New Roman"/>
          <w:sz w:val="24"/>
          <w:szCs w:val="24"/>
        </w:rPr>
        <w:t xml:space="preserve"> a las 17:00 horas en el Departamento de Derecho Internacional de la Facultad. </w:t>
      </w:r>
    </w:p>
    <w:p w14:paraId="3E26F79A" w14:textId="774AE152" w:rsidR="004861AC" w:rsidRPr="00546447" w:rsidRDefault="009779FD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El trabajo debe tener una extensión de no más de </w:t>
      </w:r>
      <w:r w:rsidR="00752774">
        <w:rPr>
          <w:rFonts w:ascii="Times New Roman" w:eastAsia="Roboto" w:hAnsi="Times New Roman" w:cs="Times New Roman"/>
          <w:sz w:val="24"/>
          <w:szCs w:val="24"/>
        </w:rPr>
        <w:t>4</w:t>
      </w:r>
      <w:r w:rsidR="005D40F7" w:rsidRPr="00546447">
        <w:rPr>
          <w:rFonts w:ascii="Times New Roman" w:eastAsia="Roboto" w:hAnsi="Times New Roman" w:cs="Times New Roman"/>
          <w:sz w:val="24"/>
          <w:szCs w:val="24"/>
        </w:rPr>
        <w:t xml:space="preserve"> páginas, de las cuáles, se limita la reseña del lu</w:t>
      </w:r>
      <w:r w:rsidR="004861AC">
        <w:rPr>
          <w:rFonts w:ascii="Times New Roman" w:eastAsia="Roboto" w:hAnsi="Times New Roman" w:cs="Times New Roman"/>
          <w:sz w:val="24"/>
          <w:szCs w:val="24"/>
        </w:rPr>
        <w:t>gar a 1 página, análisis 2 páginas, conclusiones 1 página.</w:t>
      </w:r>
    </w:p>
    <w:p w14:paraId="343F2846" w14:textId="235B253A" w:rsidR="009779FD" w:rsidRPr="00546447" w:rsidRDefault="009779FD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La estructura debe contener: </w:t>
      </w:r>
      <w:r w:rsidR="005D40F7" w:rsidRPr="00546447">
        <w:rPr>
          <w:rFonts w:ascii="Times New Roman" w:eastAsia="Roboto" w:hAnsi="Times New Roman" w:cs="Times New Roman"/>
          <w:sz w:val="24"/>
          <w:szCs w:val="24"/>
        </w:rPr>
        <w:t>Reseña</w:t>
      </w:r>
      <w:r w:rsidR="00752774">
        <w:rPr>
          <w:rFonts w:ascii="Times New Roman" w:eastAsia="Roboto" w:hAnsi="Times New Roman" w:cs="Times New Roman"/>
          <w:sz w:val="24"/>
          <w:szCs w:val="24"/>
        </w:rPr>
        <w:t xml:space="preserve"> del sitio, a</w:t>
      </w:r>
      <w:r w:rsidR="005D40F7" w:rsidRPr="00546447">
        <w:rPr>
          <w:rFonts w:ascii="Times New Roman" w:eastAsia="Roboto" w:hAnsi="Times New Roman" w:cs="Times New Roman"/>
          <w:sz w:val="24"/>
          <w:szCs w:val="24"/>
        </w:rPr>
        <w:t>nálisis</w:t>
      </w:r>
      <w:r w:rsidR="00752774">
        <w:rPr>
          <w:rFonts w:ascii="Times New Roman" w:eastAsia="Roboto" w:hAnsi="Times New Roman" w:cs="Times New Roman"/>
          <w:sz w:val="24"/>
          <w:szCs w:val="24"/>
        </w:rPr>
        <w:t xml:space="preserve"> y conclusiones.</w:t>
      </w:r>
      <w:r w:rsidR="003A020B" w:rsidRPr="00546447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546447">
        <w:rPr>
          <w:rFonts w:ascii="Times New Roman" w:eastAsia="Roboto" w:hAnsi="Times New Roman" w:cs="Times New Roman"/>
          <w:sz w:val="24"/>
          <w:szCs w:val="24"/>
        </w:rPr>
        <w:t xml:space="preserve"> En caso de existir referencias </w:t>
      </w:r>
      <w:r w:rsidR="00752774">
        <w:rPr>
          <w:rFonts w:ascii="Times New Roman" w:eastAsia="Roboto" w:hAnsi="Times New Roman" w:cs="Times New Roman"/>
          <w:sz w:val="24"/>
          <w:szCs w:val="24"/>
        </w:rPr>
        <w:t>incorporarlas como nota al pie junto con una bibliografía al final del trabajo.</w:t>
      </w:r>
    </w:p>
    <w:p w14:paraId="6760AE53" w14:textId="5EA733B9" w:rsidR="009779FD" w:rsidRPr="00546447" w:rsidRDefault="009779FD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El trabajo escrito debe ser </w:t>
      </w:r>
      <w:r w:rsidR="005D40F7" w:rsidRPr="00546447">
        <w:rPr>
          <w:rFonts w:ascii="Times New Roman" w:eastAsia="Roboto" w:hAnsi="Times New Roman" w:cs="Times New Roman"/>
          <w:sz w:val="24"/>
          <w:szCs w:val="24"/>
        </w:rPr>
        <w:t>contener una reseña propia y original del lugar visitado</w:t>
      </w:r>
      <w:r w:rsidR="00752774">
        <w:rPr>
          <w:rFonts w:ascii="Times New Roman" w:eastAsia="Roboto" w:hAnsi="Times New Roman" w:cs="Times New Roman"/>
          <w:sz w:val="24"/>
          <w:szCs w:val="24"/>
        </w:rPr>
        <w:t xml:space="preserve"> señalando los hechos que este lugar recuerda</w:t>
      </w:r>
      <w:r w:rsidR="005D40F7" w:rsidRPr="00546447">
        <w:rPr>
          <w:rFonts w:ascii="Times New Roman" w:eastAsia="Roboto" w:hAnsi="Times New Roman" w:cs="Times New Roman"/>
          <w:sz w:val="24"/>
          <w:szCs w:val="24"/>
        </w:rPr>
        <w:t xml:space="preserve">, </w:t>
      </w:r>
      <w:r w:rsidR="00752774">
        <w:rPr>
          <w:rFonts w:ascii="Times New Roman" w:eastAsia="Roboto" w:hAnsi="Times New Roman" w:cs="Times New Roman"/>
          <w:sz w:val="24"/>
          <w:szCs w:val="24"/>
        </w:rPr>
        <w:t>para enseguida desarrollar un análisis en base a las preguntas que se señalan más adelante.</w:t>
      </w:r>
    </w:p>
    <w:p w14:paraId="030C8564" w14:textId="16C0891A" w:rsidR="00CA0A55" w:rsidRDefault="005D40F7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Se valorará positivamente el incorporar medios audiovisuales, crónicas, noticias, estadísticas, poesía, etc. </w:t>
      </w:r>
    </w:p>
    <w:p w14:paraId="1265FBA3" w14:textId="77777777" w:rsidR="004C7FD2" w:rsidRPr="00546447" w:rsidRDefault="00CA0A55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546447">
        <w:rPr>
          <w:rFonts w:ascii="Times New Roman" w:eastAsia="Roboto" w:hAnsi="Times New Roman" w:cs="Times New Roman"/>
          <w:b/>
          <w:sz w:val="24"/>
          <w:szCs w:val="24"/>
        </w:rPr>
        <w:t>2</w:t>
      </w:r>
      <w:r w:rsidR="00536EDB" w:rsidRPr="00546447">
        <w:rPr>
          <w:rFonts w:ascii="Times New Roman" w:eastAsia="Roboto" w:hAnsi="Times New Roman" w:cs="Times New Roman"/>
          <w:b/>
          <w:sz w:val="24"/>
          <w:szCs w:val="24"/>
        </w:rPr>
        <w:t xml:space="preserve">. </w:t>
      </w:r>
      <w:r w:rsidR="004C7FD2" w:rsidRPr="00546447">
        <w:rPr>
          <w:rFonts w:ascii="Times New Roman" w:eastAsia="Roboto" w:hAnsi="Times New Roman" w:cs="Times New Roman"/>
          <w:b/>
          <w:sz w:val="24"/>
          <w:szCs w:val="24"/>
        </w:rPr>
        <w:t>Criterios de evaluación</w:t>
      </w:r>
    </w:p>
    <w:p w14:paraId="726E30ED" w14:textId="0E181497" w:rsidR="001B23BF" w:rsidRPr="00546447" w:rsidRDefault="001B23BF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>Se evaluará</w:t>
      </w:r>
      <w:r w:rsidR="004861AC">
        <w:rPr>
          <w:rFonts w:ascii="Times New Roman" w:eastAsia="Roboto" w:hAnsi="Times New Roman" w:cs="Times New Roman"/>
          <w:sz w:val="24"/>
          <w:szCs w:val="24"/>
        </w:rPr>
        <w:t xml:space="preserve"> en cuanto a la forma</w:t>
      </w:r>
      <w:r w:rsidR="004C7FD2" w:rsidRPr="00546447">
        <w:rPr>
          <w:rFonts w:ascii="Times New Roman" w:eastAsia="Roboto" w:hAnsi="Times New Roman" w:cs="Times New Roman"/>
          <w:sz w:val="24"/>
          <w:szCs w:val="24"/>
        </w:rPr>
        <w:t>:</w:t>
      </w: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 gramática, redacción, sintaxis. </w:t>
      </w:r>
      <w:r w:rsidR="004861AC">
        <w:rPr>
          <w:rFonts w:ascii="Times New Roman" w:eastAsia="Roboto" w:hAnsi="Times New Roman" w:cs="Times New Roman"/>
          <w:sz w:val="24"/>
          <w:szCs w:val="24"/>
        </w:rPr>
        <w:t>En cuanto al fondo: c</w:t>
      </w: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riterios </w:t>
      </w:r>
      <w:r w:rsidR="004861AC">
        <w:rPr>
          <w:rFonts w:ascii="Times New Roman" w:eastAsia="Roboto" w:hAnsi="Times New Roman" w:cs="Times New Roman"/>
          <w:sz w:val="24"/>
          <w:szCs w:val="24"/>
        </w:rPr>
        <w:t>análisis original y</w:t>
      </w: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 crítico de la visita al sitio de memoria.</w:t>
      </w:r>
    </w:p>
    <w:p w14:paraId="2353B23B" w14:textId="04094F0C" w:rsidR="001850D8" w:rsidRPr="00546447" w:rsidRDefault="004C7FD2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>La nota del t</w:t>
      </w:r>
      <w:r w:rsidR="003A020B" w:rsidRPr="00546447">
        <w:rPr>
          <w:rFonts w:ascii="Times New Roman" w:eastAsia="Roboto" w:hAnsi="Times New Roman" w:cs="Times New Roman"/>
          <w:sz w:val="24"/>
          <w:szCs w:val="24"/>
        </w:rPr>
        <w:t>rabajo será como máximo</w:t>
      </w:r>
      <w:r w:rsidR="004861AC">
        <w:rPr>
          <w:rFonts w:ascii="Times New Roman" w:eastAsia="Roboto" w:hAnsi="Times New Roman" w:cs="Times New Roman"/>
          <w:sz w:val="24"/>
          <w:szCs w:val="24"/>
        </w:rPr>
        <w:t xml:space="preserve"> 1 punto, el cual será sumado a la nota del</w:t>
      </w:r>
      <w:r w:rsidR="003A020B" w:rsidRPr="00546447">
        <w:rPr>
          <w:rFonts w:ascii="Times New Roman" w:eastAsia="Roboto" w:hAnsi="Times New Roman" w:cs="Times New Roman"/>
          <w:sz w:val="24"/>
          <w:szCs w:val="24"/>
        </w:rPr>
        <w:t xml:space="preserve"> trabajo de análisis de jurisprudencia. </w:t>
      </w:r>
    </w:p>
    <w:p w14:paraId="5CE95833" w14:textId="77777777" w:rsidR="009A251E" w:rsidRPr="00546447" w:rsidRDefault="00FA5760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546447">
        <w:rPr>
          <w:rFonts w:ascii="Times New Roman" w:eastAsia="Roboto" w:hAnsi="Times New Roman" w:cs="Times New Roman"/>
          <w:b/>
          <w:sz w:val="24"/>
          <w:szCs w:val="24"/>
        </w:rPr>
        <w:t>3</w:t>
      </w:r>
      <w:r w:rsidR="004C7FD2" w:rsidRPr="00546447">
        <w:rPr>
          <w:rFonts w:ascii="Times New Roman" w:eastAsia="Roboto" w:hAnsi="Times New Roman" w:cs="Times New Roman"/>
          <w:b/>
          <w:sz w:val="24"/>
          <w:szCs w:val="24"/>
        </w:rPr>
        <w:t xml:space="preserve">. </w:t>
      </w:r>
      <w:r w:rsidR="00536EDB" w:rsidRPr="00546447">
        <w:rPr>
          <w:rFonts w:ascii="Times New Roman" w:eastAsia="Roboto" w:hAnsi="Times New Roman" w:cs="Times New Roman"/>
          <w:b/>
          <w:sz w:val="24"/>
          <w:szCs w:val="24"/>
        </w:rPr>
        <w:t xml:space="preserve">Formalidades </w:t>
      </w:r>
    </w:p>
    <w:p w14:paraId="3C2E4A5B" w14:textId="3233DFCD" w:rsidR="00D43C11" w:rsidRPr="00546447" w:rsidRDefault="00147F40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sz w:val="24"/>
          <w:szCs w:val="24"/>
        </w:rPr>
        <w:t xml:space="preserve">Los trabajos deberán ser presentados en formato .doc. o .docx., en papel tamaño carta, fuente Times New </w:t>
      </w:r>
      <w:proofErr w:type="spellStart"/>
      <w:r w:rsidRPr="00546447">
        <w:rPr>
          <w:rFonts w:ascii="Times New Roman" w:eastAsia="Roboto" w:hAnsi="Times New Roman" w:cs="Times New Roman"/>
          <w:sz w:val="24"/>
          <w:szCs w:val="24"/>
        </w:rPr>
        <w:t>Roman</w:t>
      </w:r>
      <w:proofErr w:type="spellEnd"/>
      <w:r w:rsidRPr="00546447">
        <w:rPr>
          <w:rFonts w:ascii="Times New Roman" w:eastAsia="Roboto" w:hAnsi="Times New Roman" w:cs="Times New Roman"/>
          <w:sz w:val="24"/>
          <w:szCs w:val="24"/>
        </w:rPr>
        <w:t xml:space="preserve">, tamaño 11, interlineado sencillo, texto justificado a izquierda y derecha, con márgenes de 2,5 centímetros arriba y abajo, y de 3 cm a ambos lados. </w:t>
      </w:r>
    </w:p>
    <w:p w14:paraId="6D459EAB" w14:textId="193AC04C" w:rsidR="00D43C11" w:rsidRPr="00546447" w:rsidRDefault="00FA5760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546447">
        <w:rPr>
          <w:rFonts w:ascii="Times New Roman" w:eastAsia="Roboto" w:hAnsi="Times New Roman" w:cs="Times New Roman"/>
          <w:b/>
          <w:sz w:val="24"/>
          <w:szCs w:val="24"/>
        </w:rPr>
        <w:t>4</w:t>
      </w:r>
      <w:r w:rsidR="004A7363" w:rsidRPr="00546447">
        <w:rPr>
          <w:rFonts w:ascii="Times New Roman" w:eastAsia="Roboto" w:hAnsi="Times New Roman" w:cs="Times New Roman"/>
          <w:b/>
          <w:sz w:val="24"/>
          <w:szCs w:val="24"/>
        </w:rPr>
        <w:t>.</w:t>
      </w:r>
      <w:r w:rsidR="004861AC">
        <w:rPr>
          <w:rFonts w:ascii="Times New Roman" w:eastAsia="Roboto" w:hAnsi="Times New Roman" w:cs="Times New Roman"/>
          <w:b/>
          <w:sz w:val="24"/>
          <w:szCs w:val="24"/>
        </w:rPr>
        <w:t xml:space="preserve"> Preguntas para contestar en la visita</w:t>
      </w:r>
    </w:p>
    <w:p w14:paraId="66EC6DB6" w14:textId="4FEF82DD" w:rsidR="003A020B" w:rsidRPr="00546447" w:rsidRDefault="003A020B" w:rsidP="00546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</w:pPr>
      <w:r w:rsidRPr="003A020B"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 xml:space="preserve">1.- </w:t>
      </w:r>
      <w:r w:rsidRPr="00546447"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>¿Qué hecho conmemora este memorial? ¿En el lugar esta señalado con exactitud el hecho?</w:t>
      </w:r>
    </w:p>
    <w:p w14:paraId="3A43A701" w14:textId="327C3319" w:rsidR="003A020B" w:rsidRDefault="003A020B" w:rsidP="00546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</w:pPr>
      <w:r w:rsidRPr="003A020B"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 xml:space="preserve">2.- </w:t>
      </w:r>
      <w:r w:rsidRPr="00546447"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>¿</w:t>
      </w:r>
      <w:r w:rsidRPr="003A020B"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>Cuál es el estado de conservación, cuidado y protección que el Estado ha dedicado a este lugar de la memoria?</w:t>
      </w:r>
    </w:p>
    <w:p w14:paraId="12B9E2E9" w14:textId="5C028CBA" w:rsidR="004861AC" w:rsidRPr="004861AC" w:rsidRDefault="004861AC" w:rsidP="00486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lastRenderedPageBreak/>
        <w:t>3</w:t>
      </w:r>
      <w:r w:rsidRPr="004861AC"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>.- ¿Es fácil llegar al lugar elegido?</w:t>
      </w:r>
    </w:p>
    <w:p w14:paraId="0042BCC5" w14:textId="69D2A420" w:rsidR="004861AC" w:rsidRPr="004861AC" w:rsidRDefault="004861AC" w:rsidP="00486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>4</w:t>
      </w:r>
      <w:r w:rsidRPr="004861AC"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 xml:space="preserve">.-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>¿</w:t>
      </w:r>
      <w:r w:rsidRPr="004861AC"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 xml:space="preserve">Se ha difundida la historia del lugar? </w:t>
      </w:r>
    </w:p>
    <w:p w14:paraId="3C7CE099" w14:textId="6AE18C5C" w:rsidR="003A020B" w:rsidRPr="00546447" w:rsidRDefault="004861AC" w:rsidP="00546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>5</w:t>
      </w:r>
      <w:r w:rsidR="003A020B" w:rsidRPr="003A020B">
        <w:rPr>
          <w:rFonts w:ascii="Times New Roman" w:eastAsia="Times New Roman" w:hAnsi="Times New Roman" w:cs="Times New Roman"/>
          <w:color w:val="222222"/>
          <w:sz w:val="24"/>
          <w:szCs w:val="24"/>
          <w:lang w:val="es-CL"/>
        </w:rPr>
        <w:t xml:space="preserve">.- </w:t>
      </w:r>
      <w:r w:rsidR="003A020B" w:rsidRPr="00546447">
        <w:rPr>
          <w:rFonts w:ascii="Times New Roman" w:eastAsia="Roboto" w:hAnsi="Times New Roman" w:cs="Times New Roman"/>
          <w:bCs/>
          <w:sz w:val="24"/>
          <w:szCs w:val="24"/>
        </w:rPr>
        <w:t>¿Cuál es el rol de los derechos humanos en la preservación de la memoria? ¿De qué forma concreta se materializa?</w:t>
      </w:r>
    </w:p>
    <w:p w14:paraId="27627A16" w14:textId="77777777" w:rsidR="004861AC" w:rsidRDefault="004861AC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</w:p>
    <w:p w14:paraId="2C13FC9D" w14:textId="1DC1258D" w:rsidR="00D43C11" w:rsidRPr="00546447" w:rsidRDefault="00D43C11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546447">
        <w:rPr>
          <w:rFonts w:ascii="Times New Roman" w:eastAsia="Roboto" w:hAnsi="Times New Roman" w:cs="Times New Roman"/>
          <w:b/>
          <w:sz w:val="24"/>
          <w:szCs w:val="24"/>
        </w:rPr>
        <w:t>5. Sitios de memoria sugeridos</w:t>
      </w:r>
    </w:p>
    <w:p w14:paraId="0587F698" w14:textId="28914658" w:rsidR="00D43C11" w:rsidRPr="00546447" w:rsidRDefault="00D43C11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>1. Estadio Nacional, Memoria Nacional. Exprisioneros políticos. Av. Grecia 2001, Ñuñoa, Santiago.</w:t>
      </w:r>
    </w:p>
    <w:p w14:paraId="2CD6893F" w14:textId="060033FA" w:rsidR="00D43C11" w:rsidRPr="00546447" w:rsidRDefault="00D43C11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 xml:space="preserve">2. Casa Memoria José Domingo Cañas. Centro de detención y torturas de la DINA. José Domingo Cañas 1367, Ñuñoa, Santiago. </w:t>
      </w:r>
    </w:p>
    <w:p w14:paraId="71AA9B5D" w14:textId="6448DB30" w:rsidR="00D43C11" w:rsidRPr="00546447" w:rsidRDefault="00D43C11" w:rsidP="0054644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>3. Londres 38, espacio de memorias. Ex Centro de represión. Ubicado en Barrio Patrimonial Paris-Londres.</w:t>
      </w:r>
    </w:p>
    <w:p w14:paraId="6CA1C4A0" w14:textId="2343CDBB" w:rsidR="003A020B" w:rsidRPr="00546447" w:rsidRDefault="00D43C11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 xml:space="preserve">4. </w:t>
      </w:r>
      <w:r w:rsidR="003A020B" w:rsidRPr="00546447">
        <w:rPr>
          <w:rFonts w:ascii="Times New Roman" w:eastAsia="Roboto" w:hAnsi="Times New Roman" w:cs="Times New Roman"/>
          <w:bCs/>
          <w:sz w:val="24"/>
          <w:szCs w:val="24"/>
        </w:rPr>
        <w:t>Cementerio general.</w:t>
      </w:r>
    </w:p>
    <w:p w14:paraId="7B384D3B" w14:textId="42F1C08F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>5. Ex Clínica Santa Lucia</w:t>
      </w:r>
    </w:p>
    <w:p w14:paraId="59766CE2" w14:textId="02E1C26D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>6. Parque por la Paz Villa Grimaldi</w:t>
      </w:r>
    </w:p>
    <w:p w14:paraId="29EC8792" w14:textId="0D0F0300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>7. Vicaría de la solidaridad.</w:t>
      </w:r>
    </w:p>
    <w:p w14:paraId="13F2D6C4" w14:textId="3A49E483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>8. Las sillas</w:t>
      </w:r>
    </w:p>
    <w:p w14:paraId="3FD03DE5" w14:textId="71FD0CDD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>9. Republica 517</w:t>
      </w:r>
    </w:p>
    <w:p w14:paraId="13E369DB" w14:textId="0F976924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>10. Tres y Cuatro Alamos.</w:t>
      </w:r>
    </w:p>
    <w:p w14:paraId="3EA93370" w14:textId="31DCBDC5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 xml:space="preserve">11. Otro lugar que el estudiante considere pertinente y que no sea tan conocido. </w:t>
      </w:r>
    </w:p>
    <w:p w14:paraId="7C690BD9" w14:textId="2D612C6E" w:rsidR="003A020B" w:rsidRPr="00546447" w:rsidRDefault="003A020B" w:rsidP="00546447">
      <w:pPr>
        <w:pBdr>
          <w:bottom w:val="single" w:sz="12" w:space="1" w:color="auto"/>
        </w:pBd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</w:p>
    <w:p w14:paraId="00A0C983" w14:textId="00737FF2" w:rsidR="003A020B" w:rsidRPr="00546447" w:rsidRDefault="003A020B" w:rsidP="00546447">
      <w:pPr>
        <w:pBdr>
          <w:top w:val="none" w:sz="0" w:space="0" w:color="auto"/>
        </w:pBd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</w:p>
    <w:p w14:paraId="6A00203B" w14:textId="2605B08D" w:rsidR="00546447" w:rsidRPr="00546447" w:rsidRDefault="00546447" w:rsidP="00546447">
      <w:pPr>
        <w:pBdr>
          <w:top w:val="none" w:sz="0" w:space="0" w:color="auto"/>
        </w:pBd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  <w:r w:rsidRPr="00546447">
        <w:rPr>
          <w:rFonts w:ascii="Times New Roman" w:eastAsia="Roboto" w:hAnsi="Times New Roman" w:cs="Times New Roman"/>
          <w:bCs/>
          <w:sz w:val="24"/>
          <w:szCs w:val="24"/>
        </w:rPr>
        <w:t>Realizar todas las consultas a la ayudante Carolina Vega (Carof.vega@gmail.com).</w:t>
      </w:r>
    </w:p>
    <w:p w14:paraId="2DBFF581" w14:textId="383A0EF6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</w:p>
    <w:p w14:paraId="265CB694" w14:textId="4DD522FB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</w:p>
    <w:p w14:paraId="04ABE183" w14:textId="77777777" w:rsidR="003A020B" w:rsidRPr="00546447" w:rsidRDefault="003A020B" w:rsidP="00546447">
      <w:pPr>
        <w:spacing w:after="100" w:afterAutospacing="1" w:line="360" w:lineRule="auto"/>
        <w:jc w:val="both"/>
        <w:rPr>
          <w:rFonts w:ascii="Times New Roman" w:eastAsia="Roboto" w:hAnsi="Times New Roman" w:cs="Times New Roman"/>
          <w:bCs/>
          <w:sz w:val="24"/>
          <w:szCs w:val="24"/>
        </w:rPr>
      </w:pPr>
    </w:p>
    <w:sectPr w:rsidR="003A020B" w:rsidRPr="0054644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A06EE" w14:textId="77777777" w:rsidR="00C44C54" w:rsidRDefault="00C44C54" w:rsidP="003661D2">
      <w:pPr>
        <w:spacing w:line="240" w:lineRule="auto"/>
      </w:pPr>
      <w:r>
        <w:separator/>
      </w:r>
    </w:p>
  </w:endnote>
  <w:endnote w:type="continuationSeparator" w:id="0">
    <w:p w14:paraId="4E9ECBA6" w14:textId="77777777" w:rsidR="00C44C54" w:rsidRDefault="00C44C54" w:rsidP="00366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4C9B7" w14:textId="77777777" w:rsidR="00C44C54" w:rsidRDefault="00C44C54" w:rsidP="003661D2">
      <w:pPr>
        <w:spacing w:line="240" w:lineRule="auto"/>
      </w:pPr>
      <w:r>
        <w:separator/>
      </w:r>
    </w:p>
  </w:footnote>
  <w:footnote w:type="continuationSeparator" w:id="0">
    <w:p w14:paraId="4A68510A" w14:textId="77777777" w:rsidR="00C44C54" w:rsidRDefault="00C44C54" w:rsidP="003661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5D"/>
    <w:rsid w:val="00143948"/>
    <w:rsid w:val="00147F40"/>
    <w:rsid w:val="001850D8"/>
    <w:rsid w:val="001958D5"/>
    <w:rsid w:val="001B23BF"/>
    <w:rsid w:val="00203B5B"/>
    <w:rsid w:val="00216A8F"/>
    <w:rsid w:val="002747A8"/>
    <w:rsid w:val="003661D2"/>
    <w:rsid w:val="003A020B"/>
    <w:rsid w:val="004861AC"/>
    <w:rsid w:val="004A7363"/>
    <w:rsid w:val="004C7FD2"/>
    <w:rsid w:val="004E2AA2"/>
    <w:rsid w:val="005129B2"/>
    <w:rsid w:val="00536EDB"/>
    <w:rsid w:val="00546447"/>
    <w:rsid w:val="005837B4"/>
    <w:rsid w:val="005C2403"/>
    <w:rsid w:val="005D40F7"/>
    <w:rsid w:val="005F2A4C"/>
    <w:rsid w:val="006115A3"/>
    <w:rsid w:val="00637B02"/>
    <w:rsid w:val="006754D9"/>
    <w:rsid w:val="007505D5"/>
    <w:rsid w:val="00752774"/>
    <w:rsid w:val="007B7EE8"/>
    <w:rsid w:val="008107DB"/>
    <w:rsid w:val="008A4DB3"/>
    <w:rsid w:val="008D3A97"/>
    <w:rsid w:val="00950C8A"/>
    <w:rsid w:val="00963F74"/>
    <w:rsid w:val="009779FD"/>
    <w:rsid w:val="009A2353"/>
    <w:rsid w:val="009A251E"/>
    <w:rsid w:val="00A902C5"/>
    <w:rsid w:val="00AE0C2D"/>
    <w:rsid w:val="00B80A3E"/>
    <w:rsid w:val="00BB53F4"/>
    <w:rsid w:val="00BC4258"/>
    <w:rsid w:val="00C44C54"/>
    <w:rsid w:val="00C84C93"/>
    <w:rsid w:val="00CA0A55"/>
    <w:rsid w:val="00CB1E7F"/>
    <w:rsid w:val="00D27267"/>
    <w:rsid w:val="00D43C11"/>
    <w:rsid w:val="00DF575D"/>
    <w:rsid w:val="00EE4BF8"/>
    <w:rsid w:val="00EF5923"/>
    <w:rsid w:val="00F44AB6"/>
    <w:rsid w:val="00F87B60"/>
    <w:rsid w:val="00FA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8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A25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661D2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1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1D2"/>
    <w:rPr>
      <w:vertAlign w:val="superscript"/>
    </w:rPr>
  </w:style>
  <w:style w:type="paragraph" w:styleId="Prrafodelista">
    <w:name w:val="List Paragraph"/>
    <w:basedOn w:val="Normal"/>
    <w:uiPriority w:val="34"/>
    <w:qFormat/>
    <w:rsid w:val="009779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54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4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A25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661D2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1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1D2"/>
    <w:rPr>
      <w:vertAlign w:val="superscript"/>
    </w:rPr>
  </w:style>
  <w:style w:type="paragraph" w:styleId="Prrafodelista">
    <w:name w:val="List Paragraph"/>
    <w:basedOn w:val="Normal"/>
    <w:uiPriority w:val="34"/>
    <w:qFormat/>
    <w:rsid w:val="009779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54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698F-D5B2-4AFF-AABF-57EF2ABE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</dc:creator>
  <cp:lastModifiedBy>Carolina Vega Perez</cp:lastModifiedBy>
  <cp:revision>3</cp:revision>
  <dcterms:created xsi:type="dcterms:W3CDTF">2019-09-13T19:32:00Z</dcterms:created>
  <dcterms:modified xsi:type="dcterms:W3CDTF">2019-09-16T18:12:00Z</dcterms:modified>
</cp:coreProperties>
</file>