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259D7" w:rsidRDefault="00BD65DA">
      <w:pPr>
        <w:spacing w:after="12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Guía de lectura Seminario N° 2</w:t>
      </w:r>
    </w:p>
    <w:p w14:paraId="00000002" w14:textId="77777777" w:rsidR="007259D7" w:rsidRDefault="00BD65DA">
      <w:pPr>
        <w:spacing w:after="12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y 23 de abril de 2021</w:t>
      </w:r>
    </w:p>
    <w:p w14:paraId="00000003" w14:textId="6C2DFCAF" w:rsidR="007259D7" w:rsidRDefault="00BD65DA" w:rsidP="00C33F82">
      <w:pPr>
        <w:spacing w:line="360" w:lineRule="auto"/>
        <w:ind w:left="439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Profesor Mauricio Tapia Rodríguez</w:t>
      </w:r>
    </w:p>
    <w:p w14:paraId="00000005" w14:textId="1D5034D9" w:rsidR="007259D7" w:rsidRPr="00C33F82" w:rsidRDefault="00C33F82" w:rsidP="00C33F82">
      <w:pPr>
        <w:spacing w:line="360" w:lineRule="auto"/>
        <w:ind w:left="4820"/>
        <w:rPr>
          <w:rFonts w:ascii="Times New Roman" w:eastAsia="Times New Roman" w:hAnsi="Times New Roman" w:cs="Times New Roman"/>
          <w:bCs/>
          <w:sz w:val="24"/>
          <w:szCs w:val="24"/>
        </w:rPr>
      </w:pPr>
      <w:r w:rsidRPr="00C33F82">
        <w:rPr>
          <w:rFonts w:ascii="Times New Roman" w:eastAsia="Times New Roman" w:hAnsi="Times New Roman" w:cs="Times New Roman"/>
          <w:bCs/>
          <w:sz w:val="24"/>
          <w:szCs w:val="24"/>
        </w:rPr>
        <w:t xml:space="preserve">Ayudantes: José Abarca, Florencia </w:t>
      </w:r>
      <w:proofErr w:type="spellStart"/>
      <w:r w:rsidRPr="00C33F82">
        <w:rPr>
          <w:rFonts w:ascii="Times New Roman" w:eastAsia="Times New Roman" w:hAnsi="Times New Roman" w:cs="Times New Roman"/>
          <w:bCs/>
          <w:sz w:val="24"/>
          <w:szCs w:val="24"/>
        </w:rPr>
        <w:t>Blumel</w:t>
      </w:r>
      <w:proofErr w:type="spellEnd"/>
      <w:r w:rsidRPr="00C33F82">
        <w:rPr>
          <w:rFonts w:ascii="Times New Roman" w:eastAsia="Times New Roman" w:hAnsi="Times New Roman" w:cs="Times New Roman"/>
          <w:bCs/>
          <w:sz w:val="24"/>
          <w:szCs w:val="24"/>
        </w:rPr>
        <w:t xml:space="preserve">, Cristóbal Bravo, Tomás </w:t>
      </w:r>
      <w:proofErr w:type="spellStart"/>
      <w:r w:rsidRPr="00C33F82">
        <w:rPr>
          <w:rFonts w:ascii="Times New Roman" w:eastAsia="Times New Roman" w:hAnsi="Times New Roman" w:cs="Times New Roman"/>
          <w:bCs/>
          <w:sz w:val="24"/>
          <w:szCs w:val="24"/>
        </w:rPr>
        <w:t>Jadresic</w:t>
      </w:r>
      <w:proofErr w:type="spellEnd"/>
      <w:r w:rsidRPr="00C33F82">
        <w:rPr>
          <w:rFonts w:ascii="Times New Roman" w:eastAsia="Times New Roman" w:hAnsi="Times New Roman" w:cs="Times New Roman"/>
          <w:bCs/>
          <w:sz w:val="24"/>
          <w:szCs w:val="24"/>
        </w:rPr>
        <w:t xml:space="preserve">, Javiera Mieres y Belén </w:t>
      </w:r>
      <w:proofErr w:type="spellStart"/>
      <w:r w:rsidRPr="00C33F82">
        <w:rPr>
          <w:rFonts w:ascii="Times New Roman" w:eastAsia="Times New Roman" w:hAnsi="Times New Roman" w:cs="Times New Roman"/>
          <w:bCs/>
          <w:sz w:val="24"/>
          <w:szCs w:val="24"/>
        </w:rPr>
        <w:t>Pavez</w:t>
      </w:r>
      <w:proofErr w:type="spellEnd"/>
    </w:p>
    <w:p w14:paraId="0F97806D" w14:textId="77777777" w:rsidR="00C33F82" w:rsidRDefault="00C33F82" w:rsidP="00C33F82">
      <w:pPr>
        <w:spacing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Primer semestre, 2021</w:t>
      </w:r>
    </w:p>
    <w:p w14:paraId="5BF2E066" w14:textId="77777777" w:rsidR="00C33F82" w:rsidRPr="00C33F82" w:rsidRDefault="00C33F82" w:rsidP="00C33F82">
      <w:pPr>
        <w:spacing w:line="360" w:lineRule="auto"/>
        <w:ind w:left="5387"/>
        <w:jc w:val="right"/>
        <w:rPr>
          <w:rFonts w:ascii="Times New Roman" w:eastAsia="Times New Roman" w:hAnsi="Times New Roman" w:cs="Times New Roman"/>
          <w:bCs/>
          <w:sz w:val="24"/>
          <w:szCs w:val="24"/>
        </w:rPr>
      </w:pPr>
    </w:p>
    <w:p w14:paraId="00000008" w14:textId="230D519F" w:rsidR="007259D7" w:rsidRDefault="00BD65DA" w:rsidP="00FD771E">
      <w:pPr>
        <w:spacing w:after="12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AUC y Matrimonio igualitario en Chile</w:t>
      </w:r>
      <w:r>
        <w:rPr>
          <w:rFonts w:ascii="Times New Roman" w:eastAsia="Times New Roman" w:hAnsi="Times New Roman" w:cs="Times New Roman"/>
          <w:b/>
          <w:sz w:val="24"/>
          <w:szCs w:val="24"/>
        </w:rPr>
        <w:t>”</w:t>
      </w:r>
    </w:p>
    <w:p w14:paraId="5101059F" w14:textId="77777777" w:rsidR="00FD771E" w:rsidRPr="00FD771E" w:rsidRDefault="00FD771E" w:rsidP="00FD771E">
      <w:pPr>
        <w:spacing w:after="120" w:line="360" w:lineRule="auto"/>
        <w:jc w:val="center"/>
        <w:rPr>
          <w:rFonts w:ascii="Times New Roman" w:eastAsia="Times New Roman" w:hAnsi="Times New Roman" w:cs="Times New Roman"/>
          <w:b/>
          <w:sz w:val="24"/>
          <w:szCs w:val="24"/>
        </w:rPr>
      </w:pPr>
    </w:p>
    <w:p w14:paraId="1FAE67EF" w14:textId="140D2A16" w:rsidR="00D375B6" w:rsidRDefault="00BD65DA" w:rsidP="00FD771E">
      <w:pPr>
        <w:spacing w:after="12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u w:val="single"/>
        </w:rPr>
        <w:t>Reseña del tema:</w:t>
      </w:r>
    </w:p>
    <w:p w14:paraId="5E408BAA" w14:textId="789C3556" w:rsidR="00D375B6" w:rsidRPr="007D29DA" w:rsidRDefault="00D375B6" w:rsidP="007D29DA">
      <w:pPr>
        <w:spacing w:after="120" w:line="360" w:lineRule="auto"/>
        <w:jc w:val="both"/>
        <w:rPr>
          <w:rFonts w:ascii="Times New Roman" w:eastAsia="Times New Roman" w:hAnsi="Times New Roman" w:cs="Times New Roman"/>
          <w:sz w:val="24"/>
          <w:szCs w:val="24"/>
        </w:rPr>
      </w:pPr>
      <w:r w:rsidRPr="007D29DA">
        <w:rPr>
          <w:rFonts w:ascii="Times New Roman" w:eastAsia="Times New Roman" w:hAnsi="Times New Roman" w:cs="Times New Roman"/>
          <w:sz w:val="24"/>
          <w:szCs w:val="24"/>
        </w:rPr>
        <w:t>Una de las mayores interrogantes con que nos encontramos en el Derecho de Familia es</w:t>
      </w:r>
      <w:r w:rsid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 xml:space="preserve">¿qué entendemos cómo familia? A través de la historia, este concepto se ha ido modificando, variando y mutando </w:t>
      </w:r>
      <w:proofErr w:type="gramStart"/>
      <w:r w:rsidRPr="007D29DA">
        <w:rPr>
          <w:rFonts w:ascii="Times New Roman" w:eastAsia="Times New Roman" w:hAnsi="Times New Roman" w:cs="Times New Roman"/>
          <w:sz w:val="24"/>
          <w:szCs w:val="24"/>
        </w:rPr>
        <w:t>de acuerdo a</w:t>
      </w:r>
      <w:proofErr w:type="gramEnd"/>
      <w:r w:rsidRPr="007D29DA">
        <w:rPr>
          <w:rFonts w:ascii="Times New Roman" w:eastAsia="Times New Roman" w:hAnsi="Times New Roman" w:cs="Times New Roman"/>
          <w:sz w:val="24"/>
          <w:szCs w:val="24"/>
        </w:rPr>
        <w:t xml:space="preserve"> los diversos momentos con que la sociedad se ha ido enfrentando.</w:t>
      </w:r>
    </w:p>
    <w:p w14:paraId="2FDD6897" w14:textId="54C3561B" w:rsidR="007D29DA" w:rsidRPr="007D29DA" w:rsidRDefault="00D375B6" w:rsidP="007D29DA">
      <w:pPr>
        <w:spacing w:after="120" w:line="360" w:lineRule="auto"/>
        <w:jc w:val="both"/>
        <w:rPr>
          <w:rFonts w:ascii="Times New Roman" w:eastAsia="Times New Roman" w:hAnsi="Times New Roman" w:cs="Times New Roman"/>
          <w:sz w:val="24"/>
          <w:szCs w:val="24"/>
        </w:rPr>
      </w:pPr>
      <w:r w:rsidRPr="007D29DA">
        <w:rPr>
          <w:rFonts w:ascii="Times New Roman" w:eastAsia="Times New Roman" w:hAnsi="Times New Roman" w:cs="Times New Roman"/>
          <w:sz w:val="24"/>
          <w:szCs w:val="24"/>
        </w:rPr>
        <w:t>La Legislación chilena actual, nos entrega diversos conceptos de familia. La primera definición y que rige nuestro ordenamiento jurídico, es la que ofrece la Constitución de la República de Chile en el inciso segundo del artículo 1 “La familia es el núcleo fundamental de la sociedad”</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Definición que podemos</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complementar con la que entrega el Código Civil “La familia comprende al</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cónyuge y los hijos, tanto los que existen al momento de la constitución, como los</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que sobrevienen después”</w:t>
      </w:r>
      <w:r w:rsidR="007D29DA">
        <w:rPr>
          <w:rFonts w:ascii="Times New Roman" w:eastAsia="Times New Roman" w:hAnsi="Times New Roman" w:cs="Times New Roman"/>
          <w:sz w:val="24"/>
          <w:szCs w:val="24"/>
        </w:rPr>
        <w:t>.</w:t>
      </w:r>
    </w:p>
    <w:p w14:paraId="1B73F207" w14:textId="64CB29DD" w:rsidR="007D29DA" w:rsidRPr="007D29DA" w:rsidRDefault="00D375B6" w:rsidP="007D29DA">
      <w:pPr>
        <w:spacing w:after="120" w:line="360" w:lineRule="auto"/>
        <w:jc w:val="both"/>
        <w:rPr>
          <w:rFonts w:ascii="Times New Roman" w:eastAsia="Times New Roman" w:hAnsi="Times New Roman" w:cs="Times New Roman"/>
          <w:sz w:val="24"/>
          <w:szCs w:val="24"/>
        </w:rPr>
      </w:pPr>
      <w:r w:rsidRPr="007D29DA">
        <w:rPr>
          <w:rFonts w:ascii="Times New Roman" w:eastAsia="Times New Roman" w:hAnsi="Times New Roman" w:cs="Times New Roman"/>
          <w:sz w:val="24"/>
          <w:szCs w:val="24"/>
        </w:rPr>
        <w:t>Si realizamos una rápida lectura del Código Civil, la mayoría de las veces en que</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se nombra el concepto familia, este va seguido muy de cerca por las palabras</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cónyuge o marido y mujer. De esta forma, la Legislación</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chilena desde la base, asocia el concepto de familia con la institución del</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matrimonio.</w:t>
      </w:r>
    </w:p>
    <w:p w14:paraId="1BD59865" w14:textId="08B4627A" w:rsidR="00D375B6" w:rsidRPr="007D29DA" w:rsidRDefault="00D375B6" w:rsidP="007D29DA">
      <w:pPr>
        <w:spacing w:after="120" w:line="360" w:lineRule="auto"/>
        <w:jc w:val="both"/>
        <w:rPr>
          <w:rFonts w:ascii="Times New Roman" w:eastAsia="Times New Roman" w:hAnsi="Times New Roman" w:cs="Times New Roman"/>
          <w:sz w:val="24"/>
          <w:szCs w:val="24"/>
        </w:rPr>
      </w:pPr>
      <w:r w:rsidRPr="007D29DA">
        <w:rPr>
          <w:rFonts w:ascii="Times New Roman" w:eastAsia="Times New Roman" w:hAnsi="Times New Roman" w:cs="Times New Roman"/>
          <w:sz w:val="24"/>
          <w:szCs w:val="24"/>
        </w:rPr>
        <w:t>A partir el punto de vista de las ciencias sociales, el concepto de familia está</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compuesto por versátiles elementos, tanto jurídicos, sociales, económicos,</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 xml:space="preserve">religiosos, filosóficos, como </w:t>
      </w:r>
      <w:r w:rsidRPr="007D29DA">
        <w:rPr>
          <w:rFonts w:ascii="Times New Roman" w:eastAsia="Times New Roman" w:hAnsi="Times New Roman" w:cs="Times New Roman"/>
          <w:sz w:val="24"/>
          <w:szCs w:val="24"/>
        </w:rPr>
        <w:lastRenderedPageBreak/>
        <w:t>históricos. Éstos nos entregan un concepto rico, que</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se adecúa a las variables de la sociedad. La Legislación chilena ha debido</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ajustarse, a una nueva forma de pensar la familia. El concepto tradicional del</w:t>
      </w:r>
      <w:r w:rsidR="007D29DA" w:rsidRPr="007D29DA">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 xml:space="preserve">Código </w:t>
      </w:r>
      <w:proofErr w:type="gramStart"/>
      <w:r w:rsidRPr="007D29DA">
        <w:rPr>
          <w:rFonts w:ascii="Times New Roman" w:eastAsia="Times New Roman" w:hAnsi="Times New Roman" w:cs="Times New Roman"/>
          <w:sz w:val="24"/>
          <w:szCs w:val="24"/>
        </w:rPr>
        <w:t>Civil,</w:t>
      </w:r>
      <w:proofErr w:type="gramEnd"/>
      <w:r w:rsidRPr="007D29DA">
        <w:rPr>
          <w:rFonts w:ascii="Times New Roman" w:eastAsia="Times New Roman" w:hAnsi="Times New Roman" w:cs="Times New Roman"/>
          <w:sz w:val="24"/>
          <w:szCs w:val="24"/>
        </w:rPr>
        <w:t xml:space="preserve"> se siente lejano en un país de matrimonios tardíos y que han ido</w:t>
      </w:r>
    </w:p>
    <w:p w14:paraId="2DD0C60A" w14:textId="5A20D0A1" w:rsidR="00D375B6" w:rsidRDefault="00D375B6" w:rsidP="007D29DA">
      <w:pPr>
        <w:spacing w:after="120" w:line="360" w:lineRule="auto"/>
        <w:jc w:val="both"/>
        <w:rPr>
          <w:rFonts w:ascii="Times New Roman" w:eastAsia="Times New Roman" w:hAnsi="Times New Roman" w:cs="Times New Roman"/>
          <w:sz w:val="24"/>
          <w:szCs w:val="24"/>
        </w:rPr>
      </w:pPr>
      <w:r w:rsidRPr="007D29DA">
        <w:rPr>
          <w:rFonts w:ascii="Times New Roman" w:eastAsia="Times New Roman" w:hAnsi="Times New Roman" w:cs="Times New Roman"/>
          <w:sz w:val="24"/>
          <w:szCs w:val="24"/>
        </w:rPr>
        <w:t>mermando con los años</w:t>
      </w:r>
      <w:r w:rsidR="007D29DA">
        <w:rPr>
          <w:rFonts w:ascii="Times New Roman" w:eastAsia="Times New Roman" w:hAnsi="Times New Roman" w:cs="Times New Roman"/>
          <w:sz w:val="24"/>
          <w:szCs w:val="24"/>
        </w:rPr>
        <w:t>.</w:t>
      </w:r>
    </w:p>
    <w:p w14:paraId="37F08A67" w14:textId="62527AA2" w:rsidR="007D29DA" w:rsidRDefault="007D29DA" w:rsidP="007D29DA">
      <w:pPr>
        <w:spacing w:after="120" w:line="360" w:lineRule="auto"/>
        <w:jc w:val="both"/>
        <w:rPr>
          <w:rFonts w:ascii="Times New Roman" w:eastAsia="Times New Roman" w:hAnsi="Times New Roman" w:cs="Times New Roman"/>
          <w:sz w:val="24"/>
          <w:szCs w:val="24"/>
        </w:rPr>
      </w:pPr>
      <w:r w:rsidRPr="007D29DA">
        <w:rPr>
          <w:rFonts w:ascii="Times New Roman" w:eastAsia="Times New Roman" w:hAnsi="Times New Roman" w:cs="Times New Roman"/>
          <w:sz w:val="24"/>
          <w:szCs w:val="24"/>
        </w:rPr>
        <w:t>La Nueva Ley de Matrimonio Civil permitió una adecuación del Derecho, pero no</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en su totalidad. Hubo grandes avances, como el permitir la disolución del vínculo</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matrimonial, eliminando la nulidad matrimonial por incompetencia del Oficial Civil</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de Registro Civil, tosca pero útil solución para zanjar una anacrónica Legislación</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que no se adecuaba a la nueva realidad nacional.</w:t>
      </w:r>
    </w:p>
    <w:p w14:paraId="1137935D" w14:textId="4C524644" w:rsidR="007D29DA" w:rsidRDefault="007D29DA" w:rsidP="007D29DA">
      <w:pPr>
        <w:spacing w:after="120" w:line="360" w:lineRule="auto"/>
        <w:jc w:val="both"/>
        <w:rPr>
          <w:rFonts w:ascii="Times New Roman" w:eastAsia="Times New Roman" w:hAnsi="Times New Roman" w:cs="Times New Roman"/>
          <w:sz w:val="24"/>
          <w:szCs w:val="24"/>
        </w:rPr>
      </w:pPr>
      <w:r w:rsidRPr="007D29DA">
        <w:rPr>
          <w:rFonts w:ascii="Times New Roman" w:eastAsia="Times New Roman" w:hAnsi="Times New Roman" w:cs="Times New Roman"/>
          <w:sz w:val="24"/>
          <w:szCs w:val="24"/>
        </w:rPr>
        <w:t>La Legislación chilena ha sufrido modificaciones para adaptarse a las nuevas</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formas de vivir la familia en la sociedad actual. Una de estas últimas reformas es</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la promulgación de la Ley 20.830, la cual crea el Acuerdo de Unión Civil. El germen</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de este proyecto de Ley es el reconocimiento de una Unión Civil entre personas</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del mismo sexo, como una forma de reconocer y proteger los derechos de</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estructuras familiares no reconocidas y de terminar con la situación de</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discriminación en la que se encontraban en ese momento.</w:t>
      </w:r>
    </w:p>
    <w:p w14:paraId="38159455" w14:textId="5FCE5196" w:rsidR="00D53A32" w:rsidRPr="00D53A32" w:rsidRDefault="007D29DA" w:rsidP="00D375B6">
      <w:pPr>
        <w:spacing w:after="120" w:line="360" w:lineRule="auto"/>
        <w:jc w:val="both"/>
        <w:rPr>
          <w:rFonts w:ascii="Times New Roman" w:eastAsia="Times New Roman" w:hAnsi="Times New Roman" w:cs="Times New Roman"/>
          <w:sz w:val="24"/>
          <w:szCs w:val="24"/>
        </w:rPr>
      </w:pPr>
      <w:r w:rsidRPr="007D29DA">
        <w:rPr>
          <w:rFonts w:ascii="Times New Roman" w:eastAsia="Times New Roman" w:hAnsi="Times New Roman" w:cs="Times New Roman"/>
          <w:sz w:val="24"/>
          <w:szCs w:val="24"/>
        </w:rPr>
        <w:t>El camino desde el año 2003 al 2015, cuando se aprueba la Ley de Acuerdo de</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Unión Civil, ha sido largo y difícil. Aun cuando se han ampliado los derechos de las</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parejas que se convierten en “convivientes civiles”, todavía no hay un</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reconocimiento explícito de los derechos de los “convivientes de hecho”; el camino</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continúa y no se ha agotado la discusión. La Ley ha reconocido derechos a las</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parejas que contraen el Acuerdo de Unión Civil, pero permanece en ella la</w:t>
      </w:r>
      <w:r>
        <w:rPr>
          <w:rFonts w:ascii="Times New Roman" w:eastAsia="Times New Roman" w:hAnsi="Times New Roman" w:cs="Times New Roman"/>
          <w:sz w:val="24"/>
          <w:szCs w:val="24"/>
        </w:rPr>
        <w:t xml:space="preserve"> </w:t>
      </w:r>
      <w:r w:rsidRPr="007D29DA">
        <w:rPr>
          <w:rFonts w:ascii="Times New Roman" w:eastAsia="Times New Roman" w:hAnsi="Times New Roman" w:cs="Times New Roman"/>
          <w:sz w:val="24"/>
          <w:szCs w:val="24"/>
        </w:rPr>
        <w:t>discriminación: no permite la adopción de hijos entre parejas homosexuales.</w:t>
      </w:r>
      <w:r w:rsidR="00D53A32">
        <w:rPr>
          <w:rFonts w:ascii="Times New Roman" w:eastAsia="Times New Roman" w:hAnsi="Times New Roman" w:cs="Times New Roman"/>
          <w:sz w:val="24"/>
          <w:szCs w:val="24"/>
        </w:rPr>
        <w:t xml:space="preserve"> Todas estas variantes nos permiten preguntarnos: ¿es la legislación actual suficiente respecto a las demandas sociales </w:t>
      </w:r>
      <w:r w:rsidR="00AE2DC6">
        <w:rPr>
          <w:rFonts w:ascii="Times New Roman" w:eastAsia="Times New Roman" w:hAnsi="Times New Roman" w:cs="Times New Roman"/>
          <w:sz w:val="24"/>
          <w:szCs w:val="24"/>
        </w:rPr>
        <w:t>de la actualidad</w:t>
      </w:r>
      <w:r w:rsidR="00D53A32">
        <w:rPr>
          <w:rFonts w:ascii="Times New Roman" w:eastAsia="Times New Roman" w:hAnsi="Times New Roman" w:cs="Times New Roman"/>
          <w:sz w:val="24"/>
          <w:szCs w:val="24"/>
        </w:rPr>
        <w:t>?</w:t>
      </w:r>
    </w:p>
    <w:p w14:paraId="0000000A" w14:textId="77777777" w:rsidR="007259D7" w:rsidRDefault="00BD65DA" w:rsidP="00AE2DC6">
      <w:pPr>
        <w:spacing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u w:val="single"/>
        </w:rPr>
        <w:t>Aspectos relevantes a trabajar:</w:t>
      </w:r>
    </w:p>
    <w:p w14:paraId="0000000B" w14:textId="77777777" w:rsidR="007259D7" w:rsidRDefault="00BD65DA" w:rsidP="00AE2DC6">
      <w:pPr>
        <w:numPr>
          <w:ilvl w:val="0"/>
          <w:numId w:val="1"/>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Analizar el desarrollo histórico jurisprudencial y normativo de las consignas de matrimonio igualitario e igualdad. </w:t>
      </w:r>
    </w:p>
    <w:p w14:paraId="0000000C" w14:textId="77777777" w:rsidR="007259D7" w:rsidRDefault="00BD65DA" w:rsidP="00AE2DC6">
      <w:pPr>
        <w:numPr>
          <w:ilvl w:val="0"/>
          <w:numId w:val="1"/>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Aprender los conceptos básicos del Acuerdo de Unión Civil. </w:t>
      </w:r>
    </w:p>
    <w:p w14:paraId="0000000D" w14:textId="77777777" w:rsidR="007259D7" w:rsidRDefault="00BD65DA" w:rsidP="00AE2DC6">
      <w:pPr>
        <w:numPr>
          <w:ilvl w:val="0"/>
          <w:numId w:val="1"/>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Revisar críticamente la institución del Acuerdo de Unión Civil </w:t>
      </w:r>
      <w:proofErr w:type="gramStart"/>
      <w:r>
        <w:rPr>
          <w:rFonts w:ascii="Times New Roman" w:eastAsia="Times New Roman" w:hAnsi="Times New Roman" w:cs="Times New Roman"/>
          <w:sz w:val="24"/>
          <w:szCs w:val="24"/>
        </w:rPr>
        <w:t>en relación a</w:t>
      </w:r>
      <w:proofErr w:type="gramEnd"/>
      <w:r>
        <w:rPr>
          <w:rFonts w:ascii="Times New Roman" w:eastAsia="Times New Roman" w:hAnsi="Times New Roman" w:cs="Times New Roman"/>
          <w:sz w:val="24"/>
          <w:szCs w:val="24"/>
        </w:rPr>
        <w:t xml:space="preserve"> las consignas sociales que busca abordar y sus limitaciones. </w:t>
      </w:r>
    </w:p>
    <w:p w14:paraId="0EDAC6FD" w14:textId="3871B38A" w:rsidR="00D53A32" w:rsidRPr="00AE2DC6" w:rsidRDefault="00BD65DA" w:rsidP="00AE2DC6">
      <w:pPr>
        <w:numPr>
          <w:ilvl w:val="0"/>
          <w:numId w:val="1"/>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Comprender las demandas sociales</w:t>
      </w:r>
      <w:r w:rsidR="00D375B6">
        <w:rPr>
          <w:rFonts w:ascii="Times New Roman" w:eastAsia="Times New Roman" w:hAnsi="Times New Roman" w:cs="Times New Roman"/>
          <w:sz w:val="24"/>
          <w:szCs w:val="24"/>
        </w:rPr>
        <w:t xml:space="preserve"> y la insuficiencia normativa </w:t>
      </w:r>
      <w:proofErr w:type="gramStart"/>
      <w:r w:rsidR="00D375B6">
        <w:rPr>
          <w:rFonts w:ascii="Times New Roman" w:eastAsia="Times New Roman" w:hAnsi="Times New Roman" w:cs="Times New Roman"/>
          <w:sz w:val="24"/>
          <w:szCs w:val="24"/>
        </w:rPr>
        <w:t>en relación a</w:t>
      </w:r>
      <w:proofErr w:type="gramEnd"/>
      <w:r w:rsidR="00D375B6">
        <w:rPr>
          <w:rFonts w:ascii="Times New Roman" w:eastAsia="Times New Roman" w:hAnsi="Times New Roman" w:cs="Times New Roman"/>
          <w:sz w:val="24"/>
          <w:szCs w:val="24"/>
        </w:rPr>
        <w:t xml:space="preserve"> la institución</w:t>
      </w:r>
      <w:r>
        <w:rPr>
          <w:rFonts w:ascii="Times New Roman" w:eastAsia="Times New Roman" w:hAnsi="Times New Roman" w:cs="Times New Roman"/>
          <w:sz w:val="24"/>
          <w:szCs w:val="24"/>
        </w:rPr>
        <w:t xml:space="preserve"> de</w:t>
      </w:r>
      <w:r w:rsidR="00D375B6">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 matrimonio igualitario </w:t>
      </w:r>
    </w:p>
    <w:p w14:paraId="00000010" w14:textId="77777777" w:rsidR="007259D7" w:rsidRDefault="00BD65DA" w:rsidP="00AE2DC6">
      <w:pPr>
        <w:spacing w:after="120" w:line="36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u w:val="single"/>
        </w:rPr>
        <w:t>Se sugiere que los textos sean leídos en el siguiente orden:</w:t>
      </w:r>
    </w:p>
    <w:p w14:paraId="00000012" w14:textId="4FE2BCA8" w:rsidR="007259D7" w:rsidRPr="007E5B3F" w:rsidRDefault="00BD65DA" w:rsidP="00AE2DC6">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Azocar, María y Lathrop, Fabiola. A propósito de la unión civil en Chile Por una jurisprudencia feminista y queer. </w:t>
      </w:r>
      <w:proofErr w:type="spellStart"/>
      <w:r>
        <w:rPr>
          <w:rFonts w:ascii="Times New Roman" w:eastAsia="Times New Roman" w:hAnsi="Times New Roman" w:cs="Times New Roman"/>
          <w:b/>
          <w:sz w:val="24"/>
          <w:szCs w:val="24"/>
        </w:rPr>
        <w:t>Latin</w:t>
      </w:r>
      <w:proofErr w:type="spellEnd"/>
      <w:r>
        <w:rPr>
          <w:rFonts w:ascii="Times New Roman" w:eastAsia="Times New Roman" w:hAnsi="Times New Roman" w:cs="Times New Roman"/>
          <w:b/>
          <w:sz w:val="24"/>
          <w:szCs w:val="24"/>
        </w:rPr>
        <w:t xml:space="preserve"> American </w:t>
      </w:r>
      <w:proofErr w:type="spellStart"/>
      <w:r>
        <w:rPr>
          <w:rFonts w:ascii="Times New Roman" w:eastAsia="Times New Roman" w:hAnsi="Times New Roman" w:cs="Times New Roman"/>
          <w:b/>
          <w:sz w:val="24"/>
          <w:szCs w:val="24"/>
        </w:rPr>
        <w:t>Research</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Review</w:t>
      </w:r>
      <w:proofErr w:type="spellEnd"/>
      <w:r>
        <w:rPr>
          <w:rFonts w:ascii="Times New Roman" w:eastAsia="Times New Roman" w:hAnsi="Times New Roman" w:cs="Times New Roman"/>
          <w:b/>
          <w:sz w:val="24"/>
          <w:szCs w:val="24"/>
        </w:rPr>
        <w:t>. p. 485 - 495.</w:t>
      </w:r>
    </w:p>
    <w:p w14:paraId="00000013" w14:textId="77777777" w:rsidR="007259D7" w:rsidRDefault="00BD65DA" w:rsidP="00AE2DC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artículo investiga las principales ideas discutidas en el debate legislativo y del rol que cumplieron profesores de derecho de familia invitados como expertos al mismo. Propone que la participación de estos abogados fue poco considerada dentro y fuera del Congreso. Como consecuencia, la ley que creó el acuerdo de unión civil presentó serias falencias. Además propone considerar las batallas </w:t>
      </w:r>
      <w:proofErr w:type="spellStart"/>
      <w:r>
        <w:rPr>
          <w:rFonts w:ascii="Times New Roman" w:eastAsia="Times New Roman" w:hAnsi="Times New Roman" w:cs="Times New Roman"/>
          <w:sz w:val="24"/>
          <w:szCs w:val="24"/>
        </w:rPr>
        <w:t>intra-profesionales</w:t>
      </w:r>
      <w:proofErr w:type="spellEnd"/>
      <w:r>
        <w:rPr>
          <w:rFonts w:ascii="Times New Roman" w:eastAsia="Times New Roman" w:hAnsi="Times New Roman" w:cs="Times New Roman"/>
          <w:sz w:val="24"/>
          <w:szCs w:val="24"/>
        </w:rPr>
        <w:t xml:space="preserve"> por el reconocimiento de un saber experto, como un factor clave en la formulación de políticas en materia de género y sexualidad.</w:t>
      </w:r>
    </w:p>
    <w:p w14:paraId="00000014" w14:textId="77777777" w:rsidR="007259D7" w:rsidRDefault="007259D7" w:rsidP="00AE2DC6">
      <w:pPr>
        <w:spacing w:line="360" w:lineRule="auto"/>
        <w:jc w:val="both"/>
        <w:rPr>
          <w:rFonts w:ascii="Times New Roman" w:eastAsia="Times New Roman" w:hAnsi="Times New Roman" w:cs="Times New Roman"/>
          <w:sz w:val="24"/>
          <w:szCs w:val="24"/>
        </w:rPr>
      </w:pPr>
    </w:p>
    <w:p w14:paraId="00000016" w14:textId="486C5ABD" w:rsidR="007259D7" w:rsidRPr="007E5B3F" w:rsidRDefault="00BD65DA" w:rsidP="00AE2DC6">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Tapia, Mauricio. AUC una revisión de su justificación origen y contenido. Estudios sobre la nueva ley de Acuerdo de Unión Civil. Thomson Reuters.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p 17 - 44.</w:t>
      </w:r>
    </w:p>
    <w:p w14:paraId="00000017" w14:textId="77777777" w:rsidR="007259D7" w:rsidRDefault="00BD65DA" w:rsidP="00AE2DC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autor realiza un análisis de las funciones de la ley civil frente a los diversos modelos familiares, el origen y génesis de la Ley 20.830 que crea el Acuerdo de Unión Civil, así como sus más sensibles vacíos. Finalmente aborda algunos aspectos específicos de la normativa, especialmente, en lo que dice relación con la regulación civil de las familias, concluyendo en la necesidad de avanzar hacia una ley de matrimonio igualitario.  </w:t>
      </w:r>
    </w:p>
    <w:p w14:paraId="00000018" w14:textId="77777777" w:rsidR="007259D7" w:rsidRDefault="007259D7" w:rsidP="00AE2DC6">
      <w:pPr>
        <w:spacing w:line="360" w:lineRule="auto"/>
        <w:jc w:val="both"/>
        <w:rPr>
          <w:rFonts w:ascii="Times New Roman" w:eastAsia="Times New Roman" w:hAnsi="Times New Roman" w:cs="Times New Roman"/>
          <w:sz w:val="24"/>
          <w:szCs w:val="24"/>
        </w:rPr>
      </w:pPr>
    </w:p>
    <w:p w14:paraId="0000001A" w14:textId="7FE1D91A" w:rsidR="007259D7" w:rsidRDefault="00BD65DA" w:rsidP="00AE2DC6">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E4778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Lathrop, Fabiola. Acuerdo de Unión Civil: Regulación y problemas prácticos. Descripción y problemas prácticos Ley Nº 20.830. Academia Judicial Chile. </w:t>
      </w:r>
    </w:p>
    <w:p w14:paraId="0000001B" w14:textId="5C2CA19D" w:rsidR="007259D7" w:rsidRDefault="00BD65DA" w:rsidP="00AE2DC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Fabiola Lathrop aborda desde </w:t>
      </w:r>
      <w:r w:rsidR="00FD771E">
        <w:rPr>
          <w:rFonts w:ascii="Times New Roman" w:eastAsia="Times New Roman" w:hAnsi="Times New Roman" w:cs="Times New Roman"/>
          <w:sz w:val="24"/>
          <w:szCs w:val="24"/>
        </w:rPr>
        <w:t>un análisis estrictamente jurídico</w:t>
      </w:r>
      <w:r>
        <w:rPr>
          <w:rFonts w:ascii="Times New Roman" w:eastAsia="Times New Roman" w:hAnsi="Times New Roman" w:cs="Times New Roman"/>
          <w:sz w:val="24"/>
          <w:szCs w:val="24"/>
        </w:rPr>
        <w:t xml:space="preserve"> la descripción de los conceptos y alcances de la institución del Acuerdo de Unión Civil. Ahondando en la caracterización y explicación de la normativa de una manera sucinta, culminando con los problemas prácticos que produce esta institución a poco tiempo de su </w:t>
      </w:r>
      <w:proofErr w:type="gramStart"/>
      <w:r>
        <w:rPr>
          <w:rFonts w:ascii="Times New Roman" w:eastAsia="Times New Roman" w:hAnsi="Times New Roman" w:cs="Times New Roman"/>
          <w:sz w:val="24"/>
          <w:szCs w:val="24"/>
        </w:rPr>
        <w:t>entrada en vigencia</w:t>
      </w:r>
      <w:proofErr w:type="gramEnd"/>
      <w:r>
        <w:rPr>
          <w:rFonts w:ascii="Times New Roman" w:eastAsia="Times New Roman" w:hAnsi="Times New Roman" w:cs="Times New Roman"/>
          <w:sz w:val="24"/>
          <w:szCs w:val="24"/>
        </w:rPr>
        <w:t xml:space="preserve">. </w:t>
      </w:r>
    </w:p>
    <w:p w14:paraId="3740E6CB" w14:textId="77777777" w:rsidR="007E5B3F" w:rsidRDefault="007E5B3F" w:rsidP="00AE2DC6">
      <w:pPr>
        <w:spacing w:line="360" w:lineRule="auto"/>
        <w:jc w:val="both"/>
        <w:rPr>
          <w:rFonts w:ascii="Times New Roman" w:eastAsia="Times New Roman" w:hAnsi="Times New Roman" w:cs="Times New Roman"/>
          <w:sz w:val="24"/>
          <w:szCs w:val="24"/>
        </w:rPr>
      </w:pPr>
    </w:p>
    <w:p w14:paraId="777F7B09" w14:textId="5466E9F6" w:rsidR="00A57827" w:rsidRPr="007E5B3F" w:rsidRDefault="00A57827" w:rsidP="00A57827">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w:t>
      </w:r>
      <w:r w:rsidR="003953A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Espejo, Nicolás y Lathrop, Fabiola. Salir del closet. La necesidad del matrimonio homosexual y los límites del Acuerdo de Unión Civil. Estudios sobre la nueva ley de Acuerdo de Unión Civil. Thomson Reuters. p 9 - 15. </w:t>
      </w:r>
    </w:p>
    <w:p w14:paraId="709FF331" w14:textId="77777777" w:rsidR="00A57827" w:rsidRDefault="00A57827" w:rsidP="00A5782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Los autores critican de manera breve la actual legislación sobre el Acuerdo de Unión Civil en tres puntos, su naturaleza jurídica, su restringido marco de aplicación, no abordando las convivencias de hecho y finalmente las deficiencias en la protección de los hijos.    </w:t>
      </w:r>
    </w:p>
    <w:p w14:paraId="0000001C" w14:textId="77777777" w:rsidR="007259D7" w:rsidRDefault="007259D7" w:rsidP="00AE2DC6">
      <w:pPr>
        <w:spacing w:line="360" w:lineRule="auto"/>
        <w:jc w:val="both"/>
        <w:rPr>
          <w:rFonts w:ascii="Times New Roman" w:eastAsia="Times New Roman" w:hAnsi="Times New Roman" w:cs="Times New Roman"/>
          <w:sz w:val="24"/>
          <w:szCs w:val="24"/>
        </w:rPr>
      </w:pPr>
    </w:p>
    <w:p w14:paraId="382F89E9" w14:textId="7D22F764" w:rsidR="00AE2DC6" w:rsidRDefault="00A57827" w:rsidP="00AE2DC6">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BD65DA">
        <w:rPr>
          <w:rFonts w:ascii="Times New Roman" w:eastAsia="Times New Roman" w:hAnsi="Times New Roman" w:cs="Times New Roman"/>
          <w:b/>
          <w:sz w:val="24"/>
          <w:szCs w:val="24"/>
        </w:rPr>
        <w:t xml:space="preserve">. Sentencia </w:t>
      </w:r>
      <w:r w:rsidR="00D53A32">
        <w:rPr>
          <w:rFonts w:ascii="Times New Roman" w:eastAsia="Times New Roman" w:hAnsi="Times New Roman" w:cs="Times New Roman"/>
          <w:b/>
          <w:sz w:val="24"/>
          <w:szCs w:val="24"/>
        </w:rPr>
        <w:t xml:space="preserve">del Tribunal Constitucional Rol </w:t>
      </w:r>
      <w:r w:rsidR="00AE2DC6">
        <w:rPr>
          <w:rFonts w:ascii="Times New Roman" w:eastAsia="Times New Roman" w:hAnsi="Times New Roman" w:cs="Times New Roman"/>
          <w:b/>
          <w:sz w:val="24"/>
          <w:szCs w:val="24"/>
        </w:rPr>
        <w:t>7774-2019 de fecha 4 de junio de 2020.</w:t>
      </w:r>
    </w:p>
    <w:p w14:paraId="26FB4E67" w14:textId="6D59064A" w:rsidR="00AE2DC6" w:rsidRPr="00AE2DC6" w:rsidRDefault="00AE2DC6" w:rsidP="00AE2DC6">
      <w:pPr>
        <w:spacing w:line="360" w:lineRule="auto"/>
        <w:jc w:val="both"/>
        <w:rPr>
          <w:rFonts w:ascii="Times New Roman" w:eastAsia="Times New Roman" w:hAnsi="Times New Roman" w:cs="Times New Roman"/>
          <w:color w:val="000000" w:themeColor="text1"/>
          <w:sz w:val="24"/>
          <w:szCs w:val="24"/>
          <w:lang w:val="es-CL" w:eastAsia="es-MX"/>
        </w:rPr>
      </w:pPr>
      <w:r w:rsidRPr="00AE2DC6">
        <w:rPr>
          <w:rFonts w:ascii="Times New Roman" w:eastAsia="Times New Roman" w:hAnsi="Times New Roman" w:cs="Times New Roman"/>
          <w:color w:val="000000" w:themeColor="text1"/>
          <w:sz w:val="24"/>
          <w:szCs w:val="24"/>
          <w:shd w:val="clear" w:color="auto" w:fill="FFFFFF"/>
          <w:lang w:val="es-CL" w:eastAsia="es-MX"/>
        </w:rPr>
        <w:t>El órgano rechaza una acción de inaplicabilidad relacionada con el matrimonio igualitario. Esta acción buscaba que fueran declaradas inconstitucionales dos normas que limitan el reconocimiento pleno en Chile de matrimonios homosexuales celebrados en el extranjero: el art. 12 inciso final de la ley 20.830; y el art. 80, inc. 1º de la ley 19.947 en lo referido a la frase “</w:t>
      </w:r>
      <w:r w:rsidRPr="00AE2DC6">
        <w:rPr>
          <w:rFonts w:ascii="Times New Roman" w:eastAsia="Times New Roman" w:hAnsi="Times New Roman" w:cs="Times New Roman"/>
          <w:i/>
          <w:iCs/>
          <w:color w:val="000000" w:themeColor="text1"/>
          <w:sz w:val="24"/>
          <w:szCs w:val="24"/>
          <w:shd w:val="clear" w:color="auto" w:fill="FFFFFF"/>
          <w:lang w:val="es-CL" w:eastAsia="es-MX"/>
        </w:rPr>
        <w:t>siempre que se trate de la unión entre un hombre y una mujer</w:t>
      </w:r>
      <w:r w:rsidRPr="00AE2DC6">
        <w:rPr>
          <w:rFonts w:ascii="Times New Roman" w:eastAsia="Times New Roman" w:hAnsi="Times New Roman" w:cs="Times New Roman"/>
          <w:color w:val="000000" w:themeColor="text1"/>
          <w:sz w:val="24"/>
          <w:szCs w:val="24"/>
          <w:shd w:val="clear" w:color="auto" w:fill="FFFFFF"/>
          <w:lang w:val="es-CL" w:eastAsia="es-MX"/>
        </w:rPr>
        <w:t>”.</w:t>
      </w:r>
      <w:r w:rsidR="00176DDE">
        <w:rPr>
          <w:rFonts w:ascii="Times New Roman" w:eastAsia="Times New Roman" w:hAnsi="Times New Roman" w:cs="Times New Roman"/>
          <w:color w:val="000000" w:themeColor="text1"/>
          <w:sz w:val="24"/>
          <w:szCs w:val="24"/>
          <w:shd w:val="clear" w:color="auto" w:fill="FFFFFF"/>
          <w:lang w:val="es-CL" w:eastAsia="es-MX"/>
        </w:rPr>
        <w:t xml:space="preserve"> P. 1-21.</w:t>
      </w:r>
    </w:p>
    <w:p w14:paraId="0000001E" w14:textId="77777777" w:rsidR="007259D7" w:rsidRDefault="007259D7" w:rsidP="00AE2DC6">
      <w:pPr>
        <w:spacing w:line="360" w:lineRule="auto"/>
        <w:jc w:val="both"/>
        <w:rPr>
          <w:rFonts w:ascii="Times New Roman" w:eastAsia="Times New Roman" w:hAnsi="Times New Roman" w:cs="Times New Roman"/>
          <w:b/>
          <w:sz w:val="24"/>
          <w:szCs w:val="24"/>
        </w:rPr>
      </w:pPr>
    </w:p>
    <w:p w14:paraId="21F86962" w14:textId="0B2A5E4F" w:rsidR="00E4778C" w:rsidRPr="00E4778C" w:rsidRDefault="00A57827" w:rsidP="00AE2DC6">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E4778C">
        <w:rPr>
          <w:rFonts w:ascii="Times New Roman" w:eastAsia="Times New Roman" w:hAnsi="Times New Roman" w:cs="Times New Roman"/>
          <w:b/>
          <w:sz w:val="24"/>
          <w:szCs w:val="24"/>
        </w:rPr>
        <w:t xml:space="preserve">. </w:t>
      </w:r>
      <w:r w:rsidR="00A26FA6">
        <w:rPr>
          <w:rFonts w:ascii="Times New Roman" w:eastAsia="Times New Roman" w:hAnsi="Times New Roman" w:cs="Times New Roman"/>
          <w:b/>
          <w:sz w:val="24"/>
          <w:szCs w:val="24"/>
        </w:rPr>
        <w:t xml:space="preserve">Palavecino, Lissette. </w:t>
      </w:r>
      <w:r w:rsidR="00BD65DA">
        <w:rPr>
          <w:rFonts w:ascii="Times New Roman" w:eastAsia="Times New Roman" w:hAnsi="Times New Roman" w:cs="Times New Roman"/>
          <w:b/>
          <w:sz w:val="24"/>
          <w:szCs w:val="24"/>
        </w:rPr>
        <w:t xml:space="preserve">Matrimonio y acuerdo de </w:t>
      </w:r>
      <w:r w:rsidR="00F27EEA">
        <w:rPr>
          <w:rFonts w:ascii="Times New Roman" w:eastAsia="Times New Roman" w:hAnsi="Times New Roman" w:cs="Times New Roman"/>
          <w:b/>
          <w:sz w:val="24"/>
          <w:szCs w:val="24"/>
        </w:rPr>
        <w:t>unión</w:t>
      </w:r>
      <w:r w:rsidR="00A26FA6">
        <w:rPr>
          <w:rFonts w:ascii="Times New Roman" w:eastAsia="Times New Roman" w:hAnsi="Times New Roman" w:cs="Times New Roman"/>
          <w:b/>
          <w:sz w:val="24"/>
          <w:szCs w:val="24"/>
        </w:rPr>
        <w:t xml:space="preserve"> </w:t>
      </w:r>
      <w:r w:rsidR="00BD65DA">
        <w:rPr>
          <w:rFonts w:ascii="Times New Roman" w:eastAsia="Times New Roman" w:hAnsi="Times New Roman" w:cs="Times New Roman"/>
          <w:b/>
          <w:sz w:val="24"/>
          <w:szCs w:val="24"/>
        </w:rPr>
        <w:t>civil</w:t>
      </w:r>
      <w:r w:rsidR="00A26FA6">
        <w:rPr>
          <w:rFonts w:ascii="Times New Roman" w:eastAsia="Times New Roman" w:hAnsi="Times New Roman" w:cs="Times New Roman"/>
          <w:b/>
          <w:sz w:val="24"/>
          <w:szCs w:val="24"/>
        </w:rPr>
        <w:t xml:space="preserve">: </w:t>
      </w:r>
      <w:r w:rsidR="00D375B6">
        <w:rPr>
          <w:rFonts w:ascii="Times New Roman" w:eastAsia="Times New Roman" w:hAnsi="Times New Roman" w:cs="Times New Roman"/>
          <w:b/>
          <w:sz w:val="24"/>
          <w:szCs w:val="24"/>
        </w:rPr>
        <w:t>análisis</w:t>
      </w:r>
      <w:r w:rsidR="00BD65DA">
        <w:rPr>
          <w:rFonts w:ascii="Times New Roman" w:eastAsia="Times New Roman" w:hAnsi="Times New Roman" w:cs="Times New Roman"/>
          <w:b/>
          <w:sz w:val="24"/>
          <w:szCs w:val="24"/>
        </w:rPr>
        <w:t xml:space="preserve"> de la “nueva familia chilena” </w:t>
      </w:r>
      <w:r w:rsidR="00E4778C">
        <w:rPr>
          <w:rFonts w:ascii="Times New Roman" w:eastAsia="Times New Roman" w:hAnsi="Times New Roman" w:cs="Times New Roman"/>
          <w:b/>
          <w:sz w:val="24"/>
          <w:szCs w:val="24"/>
        </w:rPr>
        <w:t xml:space="preserve">y próximos desafíos legislativos. </w:t>
      </w:r>
      <w:r w:rsidR="00E4778C" w:rsidRPr="00E4778C">
        <w:rPr>
          <w:rFonts w:ascii="Times New Roman" w:eastAsia="Times New Roman" w:hAnsi="Times New Roman" w:cs="Times New Roman"/>
          <w:b/>
          <w:sz w:val="24"/>
          <w:szCs w:val="24"/>
        </w:rPr>
        <w:t>Revista de la Facultad de Derecho de México</w:t>
      </w:r>
    </w:p>
    <w:p w14:paraId="5BCAA506" w14:textId="4179C53E" w:rsidR="00A26FA6" w:rsidRPr="007E5B3F" w:rsidRDefault="00E4778C" w:rsidP="00AE2DC6">
      <w:pPr>
        <w:spacing w:line="360" w:lineRule="auto"/>
        <w:jc w:val="both"/>
        <w:rPr>
          <w:rFonts w:ascii="Times New Roman" w:eastAsia="Times New Roman" w:hAnsi="Times New Roman" w:cs="Times New Roman"/>
          <w:b/>
          <w:sz w:val="24"/>
          <w:szCs w:val="24"/>
        </w:rPr>
      </w:pPr>
      <w:r w:rsidRPr="00E4778C">
        <w:rPr>
          <w:rFonts w:ascii="Times New Roman" w:eastAsia="Times New Roman" w:hAnsi="Times New Roman" w:cs="Times New Roman"/>
          <w:b/>
          <w:sz w:val="24"/>
          <w:szCs w:val="24"/>
        </w:rPr>
        <w:t xml:space="preserve">Tomo LXVIII, Número 272, </w:t>
      </w:r>
      <w:r w:rsidR="00F27EEA" w:rsidRPr="00E4778C">
        <w:rPr>
          <w:rFonts w:ascii="Times New Roman" w:eastAsia="Times New Roman" w:hAnsi="Times New Roman" w:cs="Times New Roman"/>
          <w:b/>
          <w:sz w:val="24"/>
          <w:szCs w:val="24"/>
        </w:rPr>
        <w:t>septiembre</w:t>
      </w:r>
      <w:r w:rsidR="00F27EEA">
        <w:rPr>
          <w:rFonts w:ascii="Times New Roman" w:eastAsia="Times New Roman" w:hAnsi="Times New Roman" w:cs="Times New Roman"/>
          <w:b/>
          <w:sz w:val="24"/>
          <w:szCs w:val="24"/>
        </w:rPr>
        <w:t xml:space="preserve"> </w:t>
      </w:r>
      <w:r w:rsidRPr="00E4778C">
        <w:rPr>
          <w:rFonts w:ascii="Times New Roman" w:eastAsia="Times New Roman" w:hAnsi="Times New Roman" w:cs="Times New Roman"/>
          <w:b/>
          <w:sz w:val="24"/>
          <w:szCs w:val="24"/>
        </w:rPr>
        <w:t>-</w:t>
      </w:r>
      <w:r w:rsidR="00F27EEA">
        <w:rPr>
          <w:rFonts w:ascii="Times New Roman" w:eastAsia="Times New Roman" w:hAnsi="Times New Roman" w:cs="Times New Roman"/>
          <w:b/>
          <w:sz w:val="24"/>
          <w:szCs w:val="24"/>
        </w:rPr>
        <w:t xml:space="preserve"> </w:t>
      </w:r>
      <w:r w:rsidR="00F27EEA" w:rsidRPr="00E4778C">
        <w:rPr>
          <w:rFonts w:ascii="Times New Roman" w:eastAsia="Times New Roman" w:hAnsi="Times New Roman" w:cs="Times New Roman"/>
          <w:b/>
          <w:sz w:val="24"/>
          <w:szCs w:val="24"/>
        </w:rPr>
        <w:t>diciembre</w:t>
      </w:r>
      <w:r w:rsidRPr="00E4778C">
        <w:rPr>
          <w:rFonts w:ascii="Times New Roman" w:eastAsia="Times New Roman" w:hAnsi="Times New Roman" w:cs="Times New Roman"/>
          <w:b/>
          <w:sz w:val="24"/>
          <w:szCs w:val="24"/>
        </w:rPr>
        <w:t xml:space="preserve"> 2018</w:t>
      </w:r>
      <w:r>
        <w:rPr>
          <w:rFonts w:ascii="Times New Roman" w:eastAsia="Times New Roman" w:hAnsi="Times New Roman" w:cs="Times New Roman"/>
          <w:b/>
          <w:sz w:val="24"/>
          <w:szCs w:val="24"/>
        </w:rPr>
        <w:t xml:space="preserve">. p. </w:t>
      </w:r>
      <w:r w:rsidR="00BD65DA">
        <w:rPr>
          <w:rFonts w:ascii="Times New Roman" w:eastAsia="Times New Roman" w:hAnsi="Times New Roman" w:cs="Times New Roman"/>
          <w:b/>
          <w:sz w:val="24"/>
          <w:szCs w:val="24"/>
        </w:rPr>
        <w:t xml:space="preserve">707 </w:t>
      </w:r>
      <w:r>
        <w:rPr>
          <w:rFonts w:ascii="Times New Roman" w:eastAsia="Times New Roman" w:hAnsi="Times New Roman" w:cs="Times New Roman"/>
          <w:b/>
          <w:sz w:val="24"/>
          <w:szCs w:val="24"/>
        </w:rPr>
        <w:t>–</w:t>
      </w:r>
      <w:r w:rsidR="00BD65DA">
        <w:rPr>
          <w:rFonts w:ascii="Times New Roman" w:eastAsia="Times New Roman" w:hAnsi="Times New Roman" w:cs="Times New Roman"/>
          <w:b/>
          <w:sz w:val="24"/>
          <w:szCs w:val="24"/>
        </w:rPr>
        <w:t xml:space="preserve"> 716</w:t>
      </w:r>
      <w:r>
        <w:rPr>
          <w:rFonts w:ascii="Times New Roman" w:eastAsia="Times New Roman" w:hAnsi="Times New Roman" w:cs="Times New Roman"/>
          <w:b/>
          <w:sz w:val="24"/>
          <w:szCs w:val="24"/>
        </w:rPr>
        <w:t>.</w:t>
      </w:r>
    </w:p>
    <w:p w14:paraId="00000020" w14:textId="7C4E3DB5" w:rsidR="007259D7" w:rsidRPr="00A26FA6" w:rsidRDefault="00A26FA6" w:rsidP="00AE2DC6">
      <w:pPr>
        <w:spacing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Una lectura sobre cómo </w:t>
      </w:r>
      <w:r w:rsidRPr="00A26FA6">
        <w:rPr>
          <w:rFonts w:ascii="Times New Roman" w:eastAsia="Times New Roman" w:hAnsi="Times New Roman" w:cs="Times New Roman"/>
          <w:bCs/>
          <w:sz w:val="24"/>
          <w:szCs w:val="24"/>
        </w:rPr>
        <w:t>las nuevas generaciones buscan proyectos de vida motivados en el perfeccionamiento profesional y recreación, desplazando al matrimonio y la formación de una familia bajo los estrictos términos del Código Civil</w:t>
      </w:r>
      <w:r>
        <w:rPr>
          <w:rFonts w:ascii="Times New Roman" w:eastAsia="Times New Roman" w:hAnsi="Times New Roman" w:cs="Times New Roman"/>
          <w:bCs/>
          <w:sz w:val="24"/>
          <w:szCs w:val="24"/>
        </w:rPr>
        <w:t xml:space="preserve">, </w:t>
      </w:r>
      <w:r w:rsidRPr="00A26FA6">
        <w:rPr>
          <w:rFonts w:ascii="Times New Roman" w:eastAsia="Times New Roman" w:hAnsi="Times New Roman" w:cs="Times New Roman"/>
          <w:bCs/>
          <w:sz w:val="24"/>
          <w:szCs w:val="24"/>
        </w:rPr>
        <w:t>incrementad</w:t>
      </w:r>
      <w:r>
        <w:rPr>
          <w:rFonts w:ascii="Times New Roman" w:eastAsia="Times New Roman" w:hAnsi="Times New Roman" w:cs="Times New Roman"/>
          <w:bCs/>
          <w:sz w:val="24"/>
          <w:szCs w:val="24"/>
        </w:rPr>
        <w:t>o</w:t>
      </w:r>
      <w:r w:rsidRPr="00A26FA6">
        <w:rPr>
          <w:rFonts w:ascii="Times New Roman" w:eastAsia="Times New Roman" w:hAnsi="Times New Roman" w:cs="Times New Roman"/>
          <w:bCs/>
          <w:sz w:val="24"/>
          <w:szCs w:val="24"/>
        </w:rPr>
        <w:t xml:space="preserve"> por los múltiples cambios sociales, introduciendo nuevas discusiones y figuras legales, como la unión civil y la búsqueda de un matrimonio igualitario.</w:t>
      </w:r>
    </w:p>
    <w:p w14:paraId="3DB606D2" w14:textId="77777777" w:rsidR="00A26FA6" w:rsidRDefault="00A26FA6" w:rsidP="00AE2DC6">
      <w:pPr>
        <w:spacing w:line="360" w:lineRule="auto"/>
        <w:jc w:val="both"/>
        <w:rPr>
          <w:rFonts w:ascii="Times New Roman" w:eastAsia="Times New Roman" w:hAnsi="Times New Roman" w:cs="Times New Roman"/>
          <w:b/>
          <w:sz w:val="24"/>
          <w:szCs w:val="24"/>
        </w:rPr>
      </w:pPr>
    </w:p>
    <w:p w14:paraId="152B3B11" w14:textId="7790B68F" w:rsidR="00E4778C" w:rsidRDefault="00A57827" w:rsidP="00AE2DC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BD65DA">
        <w:rPr>
          <w:rFonts w:ascii="Times New Roman" w:eastAsia="Times New Roman" w:hAnsi="Times New Roman" w:cs="Times New Roman"/>
          <w:b/>
          <w:sz w:val="24"/>
          <w:szCs w:val="24"/>
        </w:rPr>
        <w:t xml:space="preserve">. </w:t>
      </w:r>
      <w:r w:rsidR="00E4778C">
        <w:rPr>
          <w:rFonts w:ascii="Times New Roman" w:eastAsia="Times New Roman" w:hAnsi="Times New Roman" w:cs="Times New Roman"/>
          <w:b/>
          <w:sz w:val="24"/>
          <w:szCs w:val="24"/>
        </w:rPr>
        <w:t xml:space="preserve">Marshall, Pablo. </w:t>
      </w:r>
      <w:r w:rsidR="00BD65DA">
        <w:rPr>
          <w:rFonts w:ascii="Times New Roman" w:eastAsia="Times New Roman" w:hAnsi="Times New Roman" w:cs="Times New Roman"/>
          <w:b/>
          <w:sz w:val="24"/>
          <w:szCs w:val="24"/>
        </w:rPr>
        <w:t>Matrimonio entre personas del mismo sexo</w:t>
      </w:r>
      <w:r w:rsidR="00D375B6">
        <w:rPr>
          <w:rFonts w:ascii="Times New Roman" w:eastAsia="Times New Roman" w:hAnsi="Times New Roman" w:cs="Times New Roman"/>
          <w:b/>
          <w:sz w:val="24"/>
          <w:szCs w:val="24"/>
        </w:rPr>
        <w:t xml:space="preserve">: </w:t>
      </w:r>
      <w:r w:rsidR="00BD65DA">
        <w:rPr>
          <w:rFonts w:ascii="Times New Roman" w:eastAsia="Times New Roman" w:hAnsi="Times New Roman" w:cs="Times New Roman"/>
          <w:b/>
          <w:sz w:val="24"/>
          <w:szCs w:val="24"/>
        </w:rPr>
        <w:t xml:space="preserve">una </w:t>
      </w:r>
      <w:r w:rsidR="00D375B6">
        <w:rPr>
          <w:rFonts w:ascii="Times New Roman" w:eastAsia="Times New Roman" w:hAnsi="Times New Roman" w:cs="Times New Roman"/>
          <w:b/>
          <w:sz w:val="24"/>
          <w:szCs w:val="24"/>
        </w:rPr>
        <w:t>aproximación</w:t>
      </w:r>
      <w:r w:rsidR="00BD65DA">
        <w:rPr>
          <w:rFonts w:ascii="Times New Roman" w:eastAsia="Times New Roman" w:hAnsi="Times New Roman" w:cs="Times New Roman"/>
          <w:b/>
          <w:sz w:val="24"/>
          <w:szCs w:val="24"/>
        </w:rPr>
        <w:t xml:space="preserve"> desde la </w:t>
      </w:r>
      <w:r w:rsidR="00D375B6">
        <w:rPr>
          <w:rFonts w:ascii="Times New Roman" w:eastAsia="Times New Roman" w:hAnsi="Times New Roman" w:cs="Times New Roman"/>
          <w:b/>
          <w:sz w:val="24"/>
          <w:szCs w:val="24"/>
        </w:rPr>
        <w:t>política</w:t>
      </w:r>
      <w:r w:rsidR="00BD65DA">
        <w:rPr>
          <w:rFonts w:ascii="Times New Roman" w:eastAsia="Times New Roman" w:hAnsi="Times New Roman" w:cs="Times New Roman"/>
          <w:b/>
          <w:sz w:val="24"/>
          <w:szCs w:val="24"/>
        </w:rPr>
        <w:t xml:space="preserve"> del reconocimiento</w:t>
      </w:r>
      <w:r w:rsidR="00E4778C">
        <w:rPr>
          <w:rFonts w:ascii="Times New Roman" w:eastAsia="Times New Roman" w:hAnsi="Times New Roman" w:cs="Times New Roman"/>
          <w:b/>
          <w:sz w:val="24"/>
          <w:szCs w:val="24"/>
        </w:rPr>
        <w:t>.</w:t>
      </w:r>
      <w:r w:rsidR="00BD65DA">
        <w:rPr>
          <w:rFonts w:ascii="Times New Roman" w:eastAsia="Times New Roman" w:hAnsi="Times New Roman" w:cs="Times New Roman"/>
          <w:b/>
          <w:sz w:val="24"/>
          <w:szCs w:val="24"/>
        </w:rPr>
        <w:t xml:space="preserve"> </w:t>
      </w:r>
      <w:r w:rsidR="00E4778C" w:rsidRPr="00E4778C">
        <w:rPr>
          <w:rFonts w:ascii="Times New Roman" w:eastAsia="Times New Roman" w:hAnsi="Times New Roman" w:cs="Times New Roman"/>
          <w:b/>
          <w:sz w:val="24"/>
          <w:szCs w:val="24"/>
        </w:rPr>
        <w:t>Polis, Revista Latinoamericana, No 49, 2018, p. 20</w:t>
      </w:r>
      <w:r w:rsidR="00E4778C">
        <w:rPr>
          <w:rFonts w:ascii="Times New Roman" w:eastAsia="Times New Roman" w:hAnsi="Times New Roman" w:cs="Times New Roman"/>
          <w:b/>
          <w:sz w:val="24"/>
          <w:szCs w:val="24"/>
        </w:rPr>
        <w:t>4</w:t>
      </w:r>
      <w:r w:rsidR="00E4778C" w:rsidRPr="00E4778C">
        <w:rPr>
          <w:rFonts w:ascii="Times New Roman" w:eastAsia="Times New Roman" w:hAnsi="Times New Roman" w:cs="Times New Roman"/>
          <w:b/>
          <w:sz w:val="24"/>
          <w:szCs w:val="24"/>
        </w:rPr>
        <w:t>-2</w:t>
      </w:r>
      <w:r w:rsidR="00E4778C">
        <w:rPr>
          <w:rFonts w:ascii="Times New Roman" w:eastAsia="Times New Roman" w:hAnsi="Times New Roman" w:cs="Times New Roman"/>
          <w:b/>
          <w:sz w:val="24"/>
          <w:szCs w:val="24"/>
        </w:rPr>
        <w:t>21</w:t>
      </w:r>
    </w:p>
    <w:p w14:paraId="00000022" w14:textId="7A109F17" w:rsidR="007259D7" w:rsidRDefault="00E4778C" w:rsidP="00AE2DC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w:t>
      </w:r>
      <w:r w:rsidRPr="00E4778C">
        <w:rPr>
          <w:rFonts w:ascii="Times New Roman" w:eastAsia="Times New Roman" w:hAnsi="Times New Roman" w:cs="Times New Roman"/>
          <w:sz w:val="24"/>
          <w:szCs w:val="24"/>
        </w:rPr>
        <w:t>revisa la discusión sobre el matrimonio entre</w:t>
      </w:r>
      <w:r>
        <w:rPr>
          <w:rFonts w:ascii="Times New Roman" w:eastAsia="Times New Roman" w:hAnsi="Times New Roman" w:cs="Times New Roman"/>
          <w:sz w:val="24"/>
          <w:szCs w:val="24"/>
        </w:rPr>
        <w:t xml:space="preserve"> </w:t>
      </w:r>
      <w:r w:rsidRPr="00E4778C">
        <w:rPr>
          <w:rFonts w:ascii="Times New Roman" w:eastAsia="Times New Roman" w:hAnsi="Times New Roman" w:cs="Times New Roman"/>
          <w:sz w:val="24"/>
          <w:szCs w:val="24"/>
        </w:rPr>
        <w:t>personas del mismo sexo a la luz de la teoría política del reconocimiento. Esta</w:t>
      </w:r>
      <w:r>
        <w:rPr>
          <w:rFonts w:ascii="Times New Roman" w:eastAsia="Times New Roman" w:hAnsi="Times New Roman" w:cs="Times New Roman"/>
          <w:sz w:val="24"/>
          <w:szCs w:val="24"/>
        </w:rPr>
        <w:t xml:space="preserve"> </w:t>
      </w:r>
      <w:r w:rsidRPr="00E4778C">
        <w:rPr>
          <w:rFonts w:ascii="Times New Roman" w:eastAsia="Times New Roman" w:hAnsi="Times New Roman" w:cs="Times New Roman"/>
          <w:sz w:val="24"/>
          <w:szCs w:val="24"/>
        </w:rPr>
        <w:t>perspectiva</w:t>
      </w:r>
      <w:r>
        <w:rPr>
          <w:rFonts w:ascii="Times New Roman" w:eastAsia="Times New Roman" w:hAnsi="Times New Roman" w:cs="Times New Roman"/>
          <w:sz w:val="24"/>
          <w:szCs w:val="24"/>
        </w:rPr>
        <w:t xml:space="preserve"> </w:t>
      </w:r>
      <w:r w:rsidRPr="00E4778C">
        <w:rPr>
          <w:rFonts w:ascii="Times New Roman" w:eastAsia="Times New Roman" w:hAnsi="Times New Roman" w:cs="Times New Roman"/>
          <w:sz w:val="24"/>
          <w:szCs w:val="24"/>
        </w:rPr>
        <w:t>expone el conflicto que subyace a la pretensión de que la legalización del matrimonio entre personas del mismo sexo solucionará la discriminación que sufren las minorías sexuales. Partiendo del descarte de</w:t>
      </w:r>
      <w:r>
        <w:rPr>
          <w:rFonts w:ascii="Times New Roman" w:eastAsia="Times New Roman" w:hAnsi="Times New Roman" w:cs="Times New Roman"/>
          <w:sz w:val="24"/>
          <w:szCs w:val="24"/>
        </w:rPr>
        <w:t xml:space="preserve"> </w:t>
      </w:r>
      <w:r w:rsidRPr="00E4778C">
        <w:rPr>
          <w:rFonts w:ascii="Times New Roman" w:eastAsia="Times New Roman" w:hAnsi="Times New Roman" w:cs="Times New Roman"/>
          <w:sz w:val="24"/>
          <w:szCs w:val="24"/>
        </w:rPr>
        <w:t xml:space="preserve">las principales </w:t>
      </w:r>
      <w:r w:rsidRPr="00E4778C">
        <w:rPr>
          <w:rFonts w:ascii="Times New Roman" w:eastAsia="Times New Roman" w:hAnsi="Times New Roman" w:cs="Times New Roman"/>
          <w:sz w:val="24"/>
          <w:szCs w:val="24"/>
        </w:rPr>
        <w:lastRenderedPageBreak/>
        <w:t>objeciones contra el matrimonio entre personas del mismo sexo</w:t>
      </w:r>
      <w:r>
        <w:rPr>
          <w:rFonts w:ascii="Times New Roman" w:eastAsia="Times New Roman" w:hAnsi="Times New Roman" w:cs="Times New Roman"/>
          <w:sz w:val="24"/>
          <w:szCs w:val="24"/>
        </w:rPr>
        <w:t xml:space="preserve"> </w:t>
      </w:r>
      <w:r w:rsidRPr="00E4778C">
        <w:rPr>
          <w:rFonts w:ascii="Times New Roman" w:eastAsia="Times New Roman" w:hAnsi="Times New Roman" w:cs="Times New Roman"/>
          <w:sz w:val="24"/>
          <w:szCs w:val="24"/>
        </w:rPr>
        <w:t>sobre la base de una política de reconocimiento igualitaria, se cuestiona que una</w:t>
      </w:r>
      <w:r>
        <w:rPr>
          <w:rFonts w:ascii="Times New Roman" w:eastAsia="Times New Roman" w:hAnsi="Times New Roman" w:cs="Times New Roman"/>
          <w:sz w:val="24"/>
          <w:szCs w:val="24"/>
        </w:rPr>
        <w:t xml:space="preserve"> </w:t>
      </w:r>
      <w:r w:rsidRPr="00E4778C">
        <w:rPr>
          <w:rFonts w:ascii="Times New Roman" w:eastAsia="Times New Roman" w:hAnsi="Times New Roman" w:cs="Times New Roman"/>
          <w:sz w:val="24"/>
          <w:szCs w:val="24"/>
        </w:rPr>
        <w:t>política de reconocimiento afirmativa, esto es que extienda el actual régimen matrimonial a quienes son actualmente excluidos, sea una solución que dé cuenta adecuadamente de las diferencias relevantes de ciertas minorías sexuales, las que se verían</w:t>
      </w:r>
      <w:r>
        <w:rPr>
          <w:rFonts w:ascii="Times New Roman" w:eastAsia="Times New Roman" w:hAnsi="Times New Roman" w:cs="Times New Roman"/>
          <w:sz w:val="24"/>
          <w:szCs w:val="24"/>
        </w:rPr>
        <w:t xml:space="preserve"> </w:t>
      </w:r>
      <w:r w:rsidRPr="00E4778C">
        <w:rPr>
          <w:rFonts w:ascii="Times New Roman" w:eastAsia="Times New Roman" w:hAnsi="Times New Roman" w:cs="Times New Roman"/>
          <w:sz w:val="24"/>
          <w:szCs w:val="24"/>
        </w:rPr>
        <w:t>de todas formas afectadas por otras formas de falta de reconocimiento.</w:t>
      </w:r>
    </w:p>
    <w:p w14:paraId="00000026" w14:textId="77777777" w:rsidR="007259D7" w:rsidRDefault="007259D7" w:rsidP="00AE2DC6">
      <w:pPr>
        <w:spacing w:line="360" w:lineRule="auto"/>
        <w:jc w:val="both"/>
        <w:rPr>
          <w:rFonts w:ascii="Times New Roman" w:eastAsia="Times New Roman" w:hAnsi="Times New Roman" w:cs="Times New Roman"/>
          <w:sz w:val="24"/>
          <w:szCs w:val="24"/>
        </w:rPr>
      </w:pPr>
    </w:p>
    <w:p w14:paraId="61A3B600" w14:textId="05B88064" w:rsidR="00F27D86" w:rsidRPr="007E5B3F" w:rsidRDefault="00A57827" w:rsidP="00AE2DC6">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r w:rsidR="00F27D86" w:rsidRPr="00F27D86">
        <w:rPr>
          <w:rFonts w:ascii="Times New Roman" w:eastAsia="Times New Roman" w:hAnsi="Times New Roman" w:cs="Times New Roman"/>
          <w:b/>
          <w:bCs/>
          <w:sz w:val="24"/>
          <w:szCs w:val="24"/>
        </w:rPr>
        <w:t xml:space="preserve">. Anteproyecto ley de Matrimonio Igualitario. Departamento de Derecho Privado de la Facultad de Derecho de la Universidad de Chile y Facultad Iguales. p 1- 5. </w:t>
      </w:r>
    </w:p>
    <w:p w14:paraId="2A0C6CB9" w14:textId="4E3C9CDE" w:rsidR="00F27D86" w:rsidRDefault="00F27D86" w:rsidP="00F27D8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anteproyecto elaborado por </w:t>
      </w:r>
      <w:r w:rsidRPr="00F27D86">
        <w:rPr>
          <w:rFonts w:ascii="Times New Roman" w:eastAsia="Times New Roman" w:hAnsi="Times New Roman" w:cs="Times New Roman"/>
          <w:sz w:val="24"/>
          <w:szCs w:val="24"/>
        </w:rPr>
        <w:t>los profesores Gabriel Hernández, Fabiola</w:t>
      </w:r>
      <w:r>
        <w:rPr>
          <w:rFonts w:ascii="Times New Roman" w:eastAsia="Times New Roman" w:hAnsi="Times New Roman" w:cs="Times New Roman"/>
          <w:sz w:val="24"/>
          <w:szCs w:val="24"/>
        </w:rPr>
        <w:t xml:space="preserve"> </w:t>
      </w:r>
      <w:r w:rsidRPr="00F27D86">
        <w:rPr>
          <w:rFonts w:ascii="Times New Roman" w:eastAsia="Times New Roman" w:hAnsi="Times New Roman" w:cs="Times New Roman"/>
          <w:sz w:val="24"/>
          <w:szCs w:val="24"/>
        </w:rPr>
        <w:t>Lathrop y Mauricio Tapia, y del ayudante Francisco Alvarado</w:t>
      </w:r>
      <w:r>
        <w:rPr>
          <w:rFonts w:ascii="Times New Roman" w:eastAsia="Times New Roman" w:hAnsi="Times New Roman" w:cs="Times New Roman"/>
          <w:sz w:val="24"/>
          <w:szCs w:val="24"/>
        </w:rPr>
        <w:t>, aborda una de las posibles soluciones a la normativa vigente, promoviendo la igualdad y no discriminación, especialmente en torno al derecho a formar familia.</w:t>
      </w:r>
    </w:p>
    <w:p w14:paraId="065AC758" w14:textId="639E3483" w:rsidR="00F27D86" w:rsidRDefault="00F27D86" w:rsidP="00F27D86">
      <w:pPr>
        <w:spacing w:line="360" w:lineRule="auto"/>
        <w:jc w:val="both"/>
        <w:rPr>
          <w:rFonts w:ascii="Times New Roman" w:eastAsia="Times New Roman" w:hAnsi="Times New Roman" w:cs="Times New Roman"/>
          <w:sz w:val="24"/>
          <w:szCs w:val="24"/>
        </w:rPr>
      </w:pPr>
    </w:p>
    <w:p w14:paraId="0383FDE8" w14:textId="12223A4C" w:rsidR="00F27D86" w:rsidRDefault="00F27D86" w:rsidP="00F27D86">
      <w:pPr>
        <w:spacing w:line="360" w:lineRule="auto"/>
        <w:jc w:val="both"/>
        <w:rPr>
          <w:rFonts w:ascii="Times New Roman" w:eastAsia="Times New Roman" w:hAnsi="Times New Roman" w:cs="Times New Roman"/>
          <w:b/>
          <w:bCs/>
          <w:sz w:val="24"/>
          <w:szCs w:val="24"/>
        </w:rPr>
      </w:pPr>
      <w:r w:rsidRPr="00F27D86">
        <w:rPr>
          <w:rFonts w:ascii="Times New Roman" w:eastAsia="Times New Roman" w:hAnsi="Times New Roman" w:cs="Times New Roman"/>
          <w:b/>
          <w:bCs/>
          <w:sz w:val="24"/>
          <w:szCs w:val="24"/>
        </w:rPr>
        <w:t xml:space="preserve">9. Acuerdo de solución amistosa. Caso P-946-12. Movimiento de Integración y liberación homosexual (MOVILH) con Estado de Chile ante la Comisión Interamericana de Derechos Humanos. </w:t>
      </w:r>
    </w:p>
    <w:p w14:paraId="7DF5AA39" w14:textId="53F6CEB2" w:rsidR="00F27D86" w:rsidRPr="00F27D86" w:rsidRDefault="00F27D86" w:rsidP="00F27D8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Las partes ante la Comisión interamericana de Derechos Humanos alcanzan un acuerdo de solución amistosa con diversas medidas a adoptar por parte del Estado de Chile, entre las cuales se compr</w:t>
      </w:r>
      <w:r w:rsidR="00DC304C">
        <w:rPr>
          <w:rFonts w:ascii="Times New Roman" w:eastAsia="Times New Roman" w:hAnsi="Times New Roman" w:cs="Times New Roman"/>
          <w:sz w:val="24"/>
          <w:szCs w:val="24"/>
        </w:rPr>
        <w:t xml:space="preserve">omete a iniciar la discusión pública en torno al matrimonio igualitario, dar curso a la tramitación legislativa del proyecto de ley en la materia, además de adoptar medidas necesarias para impulsar el matrimonio igualitario como un asunto que constituye un interés legítimo en una sociedad democrática. </w:t>
      </w:r>
    </w:p>
    <w:sectPr w:rsidR="00F27D86" w:rsidRPr="00F27D86">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190B2" w14:textId="77777777" w:rsidR="00C54AFA" w:rsidRDefault="00C54AFA" w:rsidP="00FD771E">
      <w:pPr>
        <w:spacing w:line="240" w:lineRule="auto"/>
      </w:pPr>
      <w:r>
        <w:separator/>
      </w:r>
    </w:p>
  </w:endnote>
  <w:endnote w:type="continuationSeparator" w:id="0">
    <w:p w14:paraId="326C79B0" w14:textId="77777777" w:rsidR="00C54AFA" w:rsidRDefault="00C54AFA" w:rsidP="00FD77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5D9F9" w14:textId="77777777" w:rsidR="00C54AFA" w:rsidRDefault="00C54AFA" w:rsidP="00FD771E">
      <w:pPr>
        <w:spacing w:line="240" w:lineRule="auto"/>
      </w:pPr>
      <w:r>
        <w:separator/>
      </w:r>
    </w:p>
  </w:footnote>
  <w:footnote w:type="continuationSeparator" w:id="0">
    <w:p w14:paraId="1AB2F006" w14:textId="77777777" w:rsidR="00C54AFA" w:rsidRDefault="00C54AFA" w:rsidP="00FD77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59FA7" w14:textId="77777777" w:rsidR="00FD771E" w:rsidRDefault="00FD771E" w:rsidP="00FD771E">
    <w:pPr>
      <w:pBdr>
        <w:top w:val="nil"/>
        <w:left w:val="nil"/>
        <w:bottom w:val="nil"/>
        <w:right w:val="nil"/>
        <w:between w:val="nil"/>
      </w:pBdr>
      <w:tabs>
        <w:tab w:val="center" w:pos="4252"/>
        <w:tab w:val="right" w:pos="8504"/>
      </w:tabs>
      <w:spacing w:line="240" w:lineRule="auto"/>
      <w:ind w:hanging="2"/>
      <w:rPr>
        <w:color w:val="000000"/>
      </w:rPr>
    </w:pPr>
    <w:r>
      <w:rPr>
        <w:noProof/>
      </w:rPr>
      <w:drawing>
        <wp:anchor distT="0" distB="0" distL="0" distR="0" simplePos="0" relativeHeight="251659264" behindDoc="0" locked="0" layoutInCell="1" hidden="0" allowOverlap="1" wp14:anchorId="762A9053" wp14:editId="59EFA501">
          <wp:simplePos x="0" y="0"/>
          <wp:positionH relativeFrom="column">
            <wp:posOffset>0</wp:posOffset>
          </wp:positionH>
          <wp:positionV relativeFrom="paragraph">
            <wp:posOffset>-177164</wp:posOffset>
          </wp:positionV>
          <wp:extent cx="2028825" cy="1209675"/>
          <wp:effectExtent l="0" t="0" r="0" b="0"/>
          <wp:wrapSquare wrapText="bothSides" distT="0" distB="0" distL="0" distR="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028825" cy="1209675"/>
                  </a:xfrm>
                  <a:prstGeom prst="rect">
                    <a:avLst/>
                  </a:prstGeom>
                  <a:ln/>
                </pic:spPr>
              </pic:pic>
            </a:graphicData>
          </a:graphic>
        </wp:anchor>
      </w:drawing>
    </w:r>
  </w:p>
  <w:p w14:paraId="2339E930" w14:textId="579A84B6" w:rsidR="00FD771E" w:rsidRDefault="00FD771E">
    <w:pPr>
      <w:pStyle w:val="Header"/>
    </w:pPr>
  </w:p>
  <w:p w14:paraId="5DE22723" w14:textId="48044E91" w:rsidR="00FD771E" w:rsidRDefault="00FD771E">
    <w:pPr>
      <w:pStyle w:val="Header"/>
    </w:pPr>
  </w:p>
  <w:p w14:paraId="6846FD3F" w14:textId="066E3B4C" w:rsidR="00FD771E" w:rsidRDefault="00FD771E">
    <w:pPr>
      <w:pStyle w:val="Header"/>
    </w:pPr>
  </w:p>
  <w:p w14:paraId="4DE58B2E" w14:textId="7A1942DE" w:rsidR="00FD771E" w:rsidRDefault="00FD771E">
    <w:pPr>
      <w:pStyle w:val="Header"/>
    </w:pPr>
  </w:p>
  <w:p w14:paraId="362732B7" w14:textId="18D157E5" w:rsidR="00FD771E" w:rsidRDefault="00FD771E">
    <w:pPr>
      <w:pStyle w:val="Header"/>
    </w:pPr>
  </w:p>
  <w:p w14:paraId="3225B59F" w14:textId="6BB56EE6" w:rsidR="00FD771E" w:rsidRDefault="00FD771E">
    <w:pPr>
      <w:pStyle w:val="Header"/>
    </w:pPr>
  </w:p>
  <w:p w14:paraId="2A6C5B1A" w14:textId="19EFBD81" w:rsidR="00FD771E" w:rsidRDefault="00FD771E">
    <w:pPr>
      <w:pStyle w:val="Header"/>
    </w:pPr>
  </w:p>
  <w:p w14:paraId="1D45B52A" w14:textId="1643C1AF" w:rsidR="00FD771E" w:rsidRDefault="00FD771E">
    <w:pPr>
      <w:pStyle w:val="Header"/>
    </w:pPr>
  </w:p>
  <w:p w14:paraId="60FEFF8B" w14:textId="77777777" w:rsidR="00FD771E" w:rsidRDefault="00FD77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7B7162"/>
    <w:multiLevelType w:val="multilevel"/>
    <w:tmpl w:val="0BC4B5E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9D7"/>
    <w:rsid w:val="000D0560"/>
    <w:rsid w:val="00176DDE"/>
    <w:rsid w:val="003953A7"/>
    <w:rsid w:val="00634FB2"/>
    <w:rsid w:val="007259D7"/>
    <w:rsid w:val="007B5CFD"/>
    <w:rsid w:val="007D29DA"/>
    <w:rsid w:val="007E5B3F"/>
    <w:rsid w:val="00A26FA6"/>
    <w:rsid w:val="00A57827"/>
    <w:rsid w:val="00AE2DC6"/>
    <w:rsid w:val="00BD65DA"/>
    <w:rsid w:val="00C33F82"/>
    <w:rsid w:val="00C54AFA"/>
    <w:rsid w:val="00D375B6"/>
    <w:rsid w:val="00D53A32"/>
    <w:rsid w:val="00D952AF"/>
    <w:rsid w:val="00DC304C"/>
    <w:rsid w:val="00E4778C"/>
    <w:rsid w:val="00F27D86"/>
    <w:rsid w:val="00F27EEA"/>
    <w:rsid w:val="00FD77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28F26"/>
  <w15:docId w15:val="{64400B25-F453-4087-9F5B-B2FED031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s"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D771E"/>
    <w:pPr>
      <w:tabs>
        <w:tab w:val="center" w:pos="4252"/>
        <w:tab w:val="right" w:pos="8504"/>
      </w:tabs>
      <w:spacing w:line="240" w:lineRule="auto"/>
    </w:pPr>
  </w:style>
  <w:style w:type="character" w:customStyle="1" w:styleId="HeaderChar">
    <w:name w:val="Header Char"/>
    <w:basedOn w:val="DefaultParagraphFont"/>
    <w:link w:val="Header"/>
    <w:uiPriority w:val="99"/>
    <w:rsid w:val="00FD771E"/>
  </w:style>
  <w:style w:type="paragraph" w:styleId="Footer">
    <w:name w:val="footer"/>
    <w:basedOn w:val="Normal"/>
    <w:link w:val="FooterChar"/>
    <w:uiPriority w:val="99"/>
    <w:unhideWhenUsed/>
    <w:rsid w:val="00FD771E"/>
    <w:pPr>
      <w:tabs>
        <w:tab w:val="center" w:pos="4252"/>
        <w:tab w:val="right" w:pos="8504"/>
      </w:tabs>
      <w:spacing w:line="240" w:lineRule="auto"/>
    </w:pPr>
  </w:style>
  <w:style w:type="character" w:customStyle="1" w:styleId="FooterChar">
    <w:name w:val="Footer Char"/>
    <w:basedOn w:val="DefaultParagraphFont"/>
    <w:link w:val="Footer"/>
    <w:uiPriority w:val="99"/>
    <w:rsid w:val="00FD7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072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1428</Words>
  <Characters>8145</Characters>
  <Application>Microsoft Office Word</Application>
  <DocSecurity>0</DocSecurity>
  <Lines>67</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Jose Abarca</cp:lastModifiedBy>
  <cp:revision>8</cp:revision>
  <dcterms:created xsi:type="dcterms:W3CDTF">2021-04-07T02:38:00Z</dcterms:created>
  <dcterms:modified xsi:type="dcterms:W3CDTF">2021-04-07T20:01:00Z</dcterms:modified>
</cp:coreProperties>
</file>