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5B6D" w14:textId="17126B0D" w:rsidR="0062744C" w:rsidRPr="006405A4" w:rsidRDefault="006405A4" w:rsidP="006405A4">
      <w:pPr>
        <w:pStyle w:val="NormalWeb"/>
        <w:jc w:val="center"/>
        <w:rPr>
          <w:rFonts w:ascii="Garamond" w:hAnsi="Garamond"/>
          <w:b/>
          <w:bCs/>
          <w:color w:val="001F60"/>
          <w:sz w:val="28"/>
          <w:szCs w:val="28"/>
          <w:u w:val="single"/>
          <w:lang w:val="es-ES"/>
        </w:rPr>
      </w:pPr>
      <w:r w:rsidRPr="006405A4">
        <w:rPr>
          <w:rFonts w:ascii="Garamond" w:hAnsi="Garamond"/>
          <w:b/>
          <w:bCs/>
          <w:color w:val="001F60"/>
          <w:sz w:val="28"/>
          <w:szCs w:val="28"/>
          <w:u w:val="single"/>
          <w:lang w:val="es-ES"/>
        </w:rPr>
        <w:t>Pauta de corrección trabajos de investigación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1902"/>
        <w:gridCol w:w="1544"/>
        <w:gridCol w:w="1494"/>
        <w:gridCol w:w="1571"/>
        <w:gridCol w:w="1571"/>
        <w:gridCol w:w="1544"/>
        <w:gridCol w:w="914"/>
      </w:tblGrid>
      <w:tr w:rsidR="00F2039D" w:rsidRPr="007C5858" w14:paraId="49763BFA" w14:textId="7BC66C2C" w:rsidTr="000D0800">
        <w:tc>
          <w:tcPr>
            <w:tcW w:w="1902" w:type="dxa"/>
            <w:tcBorders>
              <w:bottom w:val="single" w:sz="4" w:space="0" w:color="FFFFFF"/>
              <w:right w:val="single" w:sz="4" w:space="0" w:color="FFFFFF" w:themeColor="background1"/>
            </w:tcBorders>
            <w:shd w:val="clear" w:color="auto" w:fill="002060"/>
          </w:tcPr>
          <w:p w14:paraId="6BD08331" w14:textId="10ADC06C" w:rsidR="00221643" w:rsidRPr="00221643" w:rsidRDefault="00221643">
            <w:pPr>
              <w:rPr>
                <w:rFonts w:ascii="Garamond" w:hAnsi="Garamond"/>
                <w:b/>
                <w:bCs/>
                <w:lang w:val="es-ES"/>
              </w:rPr>
            </w:pPr>
            <w:r w:rsidRPr="00221643">
              <w:rPr>
                <w:rFonts w:ascii="Garamond" w:hAnsi="Garamond"/>
                <w:b/>
                <w:bCs/>
                <w:lang w:val="es-ES"/>
              </w:rPr>
              <w:t>Criterio/Puntaje</w:t>
            </w:r>
          </w:p>
        </w:tc>
        <w:tc>
          <w:tcPr>
            <w:tcW w:w="1544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2060"/>
          </w:tcPr>
          <w:p w14:paraId="3945E530" w14:textId="301DEE73" w:rsidR="00221643" w:rsidRPr="007C5858" w:rsidRDefault="00221643">
            <w:pPr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1pto.</w:t>
            </w:r>
          </w:p>
        </w:tc>
        <w:tc>
          <w:tcPr>
            <w:tcW w:w="1494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2060"/>
          </w:tcPr>
          <w:p w14:paraId="05FDDDC6" w14:textId="65CFD16D" w:rsidR="00221643" w:rsidRPr="00221643" w:rsidRDefault="00221643">
            <w:pPr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2pto</w:t>
            </w:r>
          </w:p>
        </w:tc>
        <w:tc>
          <w:tcPr>
            <w:tcW w:w="157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2060"/>
          </w:tcPr>
          <w:p w14:paraId="737BFCCD" w14:textId="6E1C2DE4" w:rsidR="00221643" w:rsidRPr="00221643" w:rsidRDefault="00221643">
            <w:pPr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 xml:space="preserve">3pto. </w:t>
            </w:r>
          </w:p>
        </w:tc>
        <w:tc>
          <w:tcPr>
            <w:tcW w:w="157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2060"/>
          </w:tcPr>
          <w:p w14:paraId="6D8F2A79" w14:textId="269302BA" w:rsidR="00221643" w:rsidRPr="00221643" w:rsidRDefault="00221643">
            <w:pPr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4pto.</w:t>
            </w:r>
          </w:p>
        </w:tc>
        <w:tc>
          <w:tcPr>
            <w:tcW w:w="1544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2060"/>
          </w:tcPr>
          <w:p w14:paraId="46C5C879" w14:textId="08037619" w:rsidR="00221643" w:rsidRDefault="00221643">
            <w:pPr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5pto.</w:t>
            </w:r>
          </w:p>
        </w:tc>
        <w:tc>
          <w:tcPr>
            <w:tcW w:w="914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002060"/>
          </w:tcPr>
          <w:p w14:paraId="0630CD99" w14:textId="179B0D4C" w:rsidR="00221643" w:rsidRPr="00F2039D" w:rsidRDefault="00221643">
            <w:pPr>
              <w:rPr>
                <w:rFonts w:ascii="Garamond" w:hAnsi="Garamond"/>
                <w:b/>
                <w:bCs/>
                <w:lang w:val="es-ES"/>
              </w:rPr>
            </w:pPr>
            <w:proofErr w:type="gramStart"/>
            <w:r w:rsidRPr="00F2039D">
              <w:rPr>
                <w:rFonts w:ascii="Garamond" w:hAnsi="Garamond"/>
                <w:b/>
                <w:bCs/>
                <w:lang w:val="es-ES"/>
              </w:rPr>
              <w:t>Total</w:t>
            </w:r>
            <w:proofErr w:type="gramEnd"/>
            <w:r w:rsidRPr="00F2039D">
              <w:rPr>
                <w:rFonts w:ascii="Garamond" w:hAnsi="Garamond"/>
                <w:b/>
                <w:bCs/>
                <w:lang w:val="es-ES"/>
              </w:rPr>
              <w:t xml:space="preserve"> puntos</w:t>
            </w:r>
          </w:p>
        </w:tc>
      </w:tr>
      <w:tr w:rsidR="00F2039D" w:rsidRPr="007C5858" w14:paraId="19E7A02E" w14:textId="194C1291" w:rsidTr="000D0800">
        <w:tc>
          <w:tcPr>
            <w:tcW w:w="1902" w:type="dxa"/>
            <w:tcBorders>
              <w:top w:val="single" w:sz="4" w:space="0" w:color="FFFFFF"/>
            </w:tcBorders>
          </w:tcPr>
          <w:p w14:paraId="57E7C1FB" w14:textId="1F3CB64C" w:rsidR="00F2039D" w:rsidRPr="00F2039D" w:rsidRDefault="00F2039D" w:rsidP="00F2039D">
            <w:pPr>
              <w:rPr>
                <w:rFonts w:ascii="Garamond" w:hAnsi="Garamond"/>
                <w:b/>
                <w:bCs/>
                <w:lang w:val="es-ES"/>
              </w:rPr>
            </w:pPr>
            <w:r w:rsidRPr="00F2039D">
              <w:rPr>
                <w:rFonts w:ascii="Garamond" w:hAnsi="Garamond"/>
                <w:b/>
                <w:bCs/>
                <w:lang w:val="es-ES"/>
              </w:rPr>
              <w:t xml:space="preserve">Presentación </w:t>
            </w:r>
          </w:p>
        </w:tc>
        <w:tc>
          <w:tcPr>
            <w:tcW w:w="1544" w:type="dxa"/>
            <w:tcBorders>
              <w:top w:val="single" w:sz="4" w:space="0" w:color="FFFFFF"/>
            </w:tcBorders>
          </w:tcPr>
          <w:p w14:paraId="7109A40E" w14:textId="62379074" w:rsidR="00F2039D" w:rsidRPr="00F2039D" w:rsidRDefault="00F2039D" w:rsidP="00F2039D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No cumple con las formalidades pedidas</w:t>
            </w:r>
          </w:p>
        </w:tc>
        <w:tc>
          <w:tcPr>
            <w:tcW w:w="1494" w:type="dxa"/>
            <w:tcBorders>
              <w:top w:val="single" w:sz="4" w:space="0" w:color="FFFFFF"/>
            </w:tcBorders>
          </w:tcPr>
          <w:p w14:paraId="4946F63C" w14:textId="08ADAA67" w:rsidR="00F2039D" w:rsidRPr="007C5858" w:rsidRDefault="00F2039D" w:rsidP="00F2039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Cumple mínimamente con las formalidades pedidas</w:t>
            </w:r>
          </w:p>
        </w:tc>
        <w:tc>
          <w:tcPr>
            <w:tcW w:w="1571" w:type="dxa"/>
            <w:tcBorders>
              <w:top w:val="single" w:sz="4" w:space="0" w:color="FFFFFF"/>
            </w:tcBorders>
          </w:tcPr>
          <w:p w14:paraId="2D733890" w14:textId="096EF95A" w:rsidR="00F2039D" w:rsidRPr="007C5858" w:rsidRDefault="00F2039D" w:rsidP="00F2039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Cumple relativamente con las formalidades pedidas</w:t>
            </w:r>
          </w:p>
        </w:tc>
        <w:tc>
          <w:tcPr>
            <w:tcW w:w="1571" w:type="dxa"/>
            <w:tcBorders>
              <w:top w:val="single" w:sz="4" w:space="0" w:color="FFFFFF"/>
            </w:tcBorders>
          </w:tcPr>
          <w:p w14:paraId="1DEA37E8" w14:textId="20040F1C" w:rsidR="00F2039D" w:rsidRPr="007C5858" w:rsidRDefault="00F2039D" w:rsidP="00F2039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Cumple mayormente con las formalidades pedidas</w:t>
            </w:r>
          </w:p>
        </w:tc>
        <w:tc>
          <w:tcPr>
            <w:tcW w:w="1544" w:type="dxa"/>
            <w:tcBorders>
              <w:top w:val="single" w:sz="4" w:space="0" w:color="FFFFFF"/>
            </w:tcBorders>
          </w:tcPr>
          <w:p w14:paraId="5AB7F0C4" w14:textId="7793E657" w:rsidR="00F2039D" w:rsidRPr="007C5858" w:rsidRDefault="00F2039D" w:rsidP="00F2039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Cumple con todas las formalidades pedidas</w:t>
            </w:r>
          </w:p>
        </w:tc>
        <w:tc>
          <w:tcPr>
            <w:tcW w:w="914" w:type="dxa"/>
            <w:tcBorders>
              <w:top w:val="single" w:sz="4" w:space="0" w:color="FFFFFF"/>
            </w:tcBorders>
          </w:tcPr>
          <w:p w14:paraId="1671100E" w14:textId="77777777" w:rsidR="00F2039D" w:rsidRPr="007C5858" w:rsidRDefault="00F2039D" w:rsidP="00F2039D">
            <w:pPr>
              <w:rPr>
                <w:rFonts w:ascii="Garamond" w:hAnsi="Garamond"/>
              </w:rPr>
            </w:pPr>
          </w:p>
        </w:tc>
      </w:tr>
      <w:tr w:rsidR="00F2039D" w:rsidRPr="007C5858" w14:paraId="61E89A8F" w14:textId="0A81B897" w:rsidTr="000D0800">
        <w:tc>
          <w:tcPr>
            <w:tcW w:w="1902" w:type="dxa"/>
          </w:tcPr>
          <w:p w14:paraId="65F8B82F" w14:textId="340D59D6" w:rsidR="00F2039D" w:rsidRPr="000D0800" w:rsidRDefault="00F2039D" w:rsidP="00F2039D">
            <w:pPr>
              <w:rPr>
                <w:rFonts w:ascii="Garamond" w:hAnsi="Garamond"/>
                <w:b/>
                <w:bCs/>
                <w:lang w:val="es-ES"/>
              </w:rPr>
            </w:pPr>
            <w:r w:rsidRPr="000D0800">
              <w:rPr>
                <w:rFonts w:ascii="Garamond" w:hAnsi="Garamond"/>
                <w:b/>
                <w:bCs/>
                <w:lang w:val="es-ES"/>
              </w:rPr>
              <w:t>Coherencia del análisis</w:t>
            </w:r>
          </w:p>
        </w:tc>
        <w:tc>
          <w:tcPr>
            <w:tcW w:w="1544" w:type="dxa"/>
          </w:tcPr>
          <w:p w14:paraId="11BEDB1D" w14:textId="22ACE35F" w:rsidR="00F2039D" w:rsidRPr="00F2039D" w:rsidRDefault="00F2039D" w:rsidP="00F2039D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Carece de estructura lógica</w:t>
            </w:r>
            <w:r w:rsidR="000D0800">
              <w:rPr>
                <w:rFonts w:ascii="Garamond" w:hAnsi="Garamond"/>
                <w:lang w:val="es-ES"/>
              </w:rPr>
              <w:t xml:space="preserve"> y cohesiva</w:t>
            </w:r>
          </w:p>
        </w:tc>
        <w:tc>
          <w:tcPr>
            <w:tcW w:w="1494" w:type="dxa"/>
          </w:tcPr>
          <w:p w14:paraId="2692BD0B" w14:textId="0AD5B7C9" w:rsidR="00F2039D" w:rsidRPr="00F2039D" w:rsidRDefault="00F2039D" w:rsidP="00F2039D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Contiene introducción, desarrollo y conclusión</w:t>
            </w:r>
          </w:p>
        </w:tc>
        <w:tc>
          <w:tcPr>
            <w:tcW w:w="1571" w:type="dxa"/>
          </w:tcPr>
          <w:p w14:paraId="19BAA339" w14:textId="3DB78066" w:rsidR="00F2039D" w:rsidRPr="00F2039D" w:rsidRDefault="00F2039D" w:rsidP="00F2039D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Trabajo contiene un orden lógico de ideas</w:t>
            </w:r>
            <w:r w:rsidR="000D0800">
              <w:rPr>
                <w:rFonts w:ascii="Garamond" w:hAnsi="Garamond"/>
                <w:lang w:val="es-ES"/>
              </w:rPr>
              <w:t>, que son mínimamente cohesivas entre sí</w:t>
            </w:r>
          </w:p>
        </w:tc>
        <w:tc>
          <w:tcPr>
            <w:tcW w:w="1571" w:type="dxa"/>
          </w:tcPr>
          <w:p w14:paraId="6B8B636A" w14:textId="7507F694" w:rsidR="000D0800" w:rsidRDefault="00F2039D" w:rsidP="000D0800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Trabajo contiene un orden lógico de ideas</w:t>
            </w:r>
            <w:r w:rsidR="000D0800">
              <w:rPr>
                <w:rFonts w:ascii="Garamond" w:hAnsi="Garamond"/>
                <w:lang w:val="es-ES"/>
              </w:rPr>
              <w:t>, que son medianamente cohesivas entre sí, pero</w:t>
            </w:r>
            <w:r>
              <w:rPr>
                <w:rFonts w:ascii="Garamond" w:hAnsi="Garamond"/>
                <w:lang w:val="es-ES"/>
              </w:rPr>
              <w:t xml:space="preserve"> que resulta</w:t>
            </w:r>
            <w:r w:rsidR="000D0800">
              <w:rPr>
                <w:rFonts w:ascii="Garamond" w:hAnsi="Garamond"/>
                <w:lang w:val="es-ES"/>
              </w:rPr>
              <w:t>n</w:t>
            </w:r>
            <w:r>
              <w:rPr>
                <w:rFonts w:ascii="Garamond" w:hAnsi="Garamond"/>
                <w:lang w:val="es-ES"/>
              </w:rPr>
              <w:t xml:space="preserve"> clar</w:t>
            </w:r>
            <w:r w:rsidR="000D0800">
              <w:rPr>
                <w:rFonts w:ascii="Garamond" w:hAnsi="Garamond"/>
                <w:lang w:val="es-ES"/>
              </w:rPr>
              <w:t>as</w:t>
            </w:r>
            <w:r>
              <w:rPr>
                <w:rFonts w:ascii="Garamond" w:hAnsi="Garamond"/>
                <w:lang w:val="es-ES"/>
              </w:rPr>
              <w:t xml:space="preserve"> para el lector</w:t>
            </w:r>
          </w:p>
          <w:p w14:paraId="7BFBFB52" w14:textId="1478E103" w:rsidR="000D0800" w:rsidRPr="00F2039D" w:rsidRDefault="000D0800" w:rsidP="000D0800">
            <w:pPr>
              <w:jc w:val="center"/>
              <w:rPr>
                <w:rFonts w:ascii="Garamond" w:hAnsi="Garamond"/>
                <w:lang w:val="es-ES"/>
              </w:rPr>
            </w:pPr>
          </w:p>
        </w:tc>
        <w:tc>
          <w:tcPr>
            <w:tcW w:w="1544" w:type="dxa"/>
          </w:tcPr>
          <w:p w14:paraId="30E2F931" w14:textId="4D8B774A" w:rsidR="000D0800" w:rsidRDefault="000D0800" w:rsidP="000D0800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 xml:space="preserve">Trabajo contiene un orden lógico de ideas, que son altamente cohesivas entre sí y resultan claras para el lector </w:t>
            </w:r>
          </w:p>
          <w:p w14:paraId="55E68C1D" w14:textId="6C62093C" w:rsidR="00F2039D" w:rsidRPr="000D0800" w:rsidRDefault="00F2039D" w:rsidP="00F2039D">
            <w:pPr>
              <w:jc w:val="center"/>
              <w:rPr>
                <w:rFonts w:ascii="Garamond" w:hAnsi="Garamond"/>
                <w:lang w:val="es-ES"/>
              </w:rPr>
            </w:pPr>
          </w:p>
        </w:tc>
        <w:tc>
          <w:tcPr>
            <w:tcW w:w="914" w:type="dxa"/>
          </w:tcPr>
          <w:p w14:paraId="2D93219E" w14:textId="77777777" w:rsidR="00F2039D" w:rsidRPr="007C5858" w:rsidRDefault="00F2039D" w:rsidP="00F2039D">
            <w:pPr>
              <w:rPr>
                <w:rFonts w:ascii="Garamond" w:hAnsi="Garamond"/>
              </w:rPr>
            </w:pPr>
          </w:p>
        </w:tc>
      </w:tr>
      <w:tr w:rsidR="006405A4" w:rsidRPr="007C5858" w14:paraId="4C81B971" w14:textId="007D7D0C" w:rsidTr="000D0800">
        <w:tc>
          <w:tcPr>
            <w:tcW w:w="1902" w:type="dxa"/>
          </w:tcPr>
          <w:p w14:paraId="337E548A" w14:textId="5EB7B057" w:rsidR="006405A4" w:rsidRPr="000D0800" w:rsidRDefault="006405A4" w:rsidP="006405A4">
            <w:pPr>
              <w:rPr>
                <w:rFonts w:ascii="Garamond" w:hAnsi="Garamond"/>
                <w:b/>
                <w:bCs/>
                <w:lang w:val="es-ES"/>
              </w:rPr>
            </w:pPr>
            <w:r w:rsidRPr="000D0800">
              <w:rPr>
                <w:rFonts w:ascii="Garamond" w:hAnsi="Garamond"/>
                <w:b/>
                <w:bCs/>
                <w:lang w:val="es-ES"/>
              </w:rPr>
              <w:t>Capacidad para integrar conocimiento</w:t>
            </w:r>
          </w:p>
        </w:tc>
        <w:tc>
          <w:tcPr>
            <w:tcW w:w="1544" w:type="dxa"/>
          </w:tcPr>
          <w:p w14:paraId="4912AF45" w14:textId="61A7A6DF" w:rsidR="006405A4" w:rsidRPr="000D0800" w:rsidRDefault="006405A4" w:rsidP="006405A4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Manifestar una opinión coherente</w:t>
            </w:r>
          </w:p>
          <w:p w14:paraId="107DFDE3" w14:textId="3426A19C" w:rsidR="006405A4" w:rsidRPr="000D0800" w:rsidRDefault="006405A4" w:rsidP="006405A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94" w:type="dxa"/>
          </w:tcPr>
          <w:p w14:paraId="35E2843F" w14:textId="064DE722" w:rsidR="006405A4" w:rsidRPr="006405A4" w:rsidRDefault="006405A4" w:rsidP="006405A4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 xml:space="preserve">Razonar debidamente dicha opinión con un manejo mínimo de los conceptos, integrándolos a los contenidos de la cátedra  </w:t>
            </w:r>
          </w:p>
        </w:tc>
        <w:tc>
          <w:tcPr>
            <w:tcW w:w="1571" w:type="dxa"/>
          </w:tcPr>
          <w:p w14:paraId="366A0085" w14:textId="71813355" w:rsidR="006405A4" w:rsidRPr="006405A4" w:rsidRDefault="006405A4" w:rsidP="006405A4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 xml:space="preserve">Razonar debidamente dicha opinión con un manejo relativo de los conceptos, integrándolos a los contenidos de la cátedra  </w:t>
            </w:r>
          </w:p>
        </w:tc>
        <w:tc>
          <w:tcPr>
            <w:tcW w:w="1571" w:type="dxa"/>
          </w:tcPr>
          <w:p w14:paraId="590F293A" w14:textId="2AAB89F1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 xml:space="preserve">Razonar de la forma esperada dicha opinión con un buen manejo de los conceptos, integrándolos a los contenidos de la cátedra  </w:t>
            </w:r>
          </w:p>
        </w:tc>
        <w:tc>
          <w:tcPr>
            <w:tcW w:w="1544" w:type="dxa"/>
          </w:tcPr>
          <w:p w14:paraId="1A84FAC6" w14:textId="2BE49F98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 xml:space="preserve">Razonar de la forma esperada dicha opinión con un excelente manejo de los conceptos, integrándolos a los contenidos de la cátedra  </w:t>
            </w:r>
          </w:p>
        </w:tc>
        <w:tc>
          <w:tcPr>
            <w:tcW w:w="914" w:type="dxa"/>
          </w:tcPr>
          <w:p w14:paraId="6932F63F" w14:textId="77777777" w:rsidR="006405A4" w:rsidRPr="007C5858" w:rsidRDefault="006405A4" w:rsidP="006405A4">
            <w:pPr>
              <w:rPr>
                <w:rFonts w:ascii="Garamond" w:hAnsi="Garamond"/>
              </w:rPr>
            </w:pPr>
          </w:p>
        </w:tc>
      </w:tr>
      <w:tr w:rsidR="006405A4" w:rsidRPr="007C5858" w14:paraId="438F1A9D" w14:textId="631DB444" w:rsidTr="000D0800">
        <w:tc>
          <w:tcPr>
            <w:tcW w:w="1902" w:type="dxa"/>
          </w:tcPr>
          <w:p w14:paraId="27B404EF" w14:textId="6D9B0131" w:rsidR="006405A4" w:rsidRPr="00F2039D" w:rsidRDefault="006405A4" w:rsidP="006405A4">
            <w:pPr>
              <w:rPr>
                <w:rFonts w:ascii="Garamond" w:hAnsi="Garamond"/>
                <w:b/>
                <w:bCs/>
              </w:rPr>
            </w:pPr>
            <w:r w:rsidRPr="00F2039D">
              <w:rPr>
                <w:rFonts w:ascii="Garamond" w:hAnsi="Garamond"/>
                <w:b/>
                <w:bCs/>
                <w:lang w:val="es-ES"/>
              </w:rPr>
              <w:t xml:space="preserve">Uso citas y bibliografía </w:t>
            </w:r>
          </w:p>
        </w:tc>
        <w:tc>
          <w:tcPr>
            <w:tcW w:w="1544" w:type="dxa"/>
          </w:tcPr>
          <w:p w14:paraId="402E1958" w14:textId="1079148B" w:rsidR="006405A4" w:rsidRPr="00D36945" w:rsidRDefault="006405A4" w:rsidP="006405A4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El trabajo contiene citas, pero no están correctamente utilizadas</w:t>
            </w:r>
          </w:p>
        </w:tc>
        <w:tc>
          <w:tcPr>
            <w:tcW w:w="1494" w:type="dxa"/>
          </w:tcPr>
          <w:p w14:paraId="455210D9" w14:textId="72FFACC6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El trabajo contiene citas bien utilizadas, pero no están reflejas en la bibliografía</w:t>
            </w:r>
          </w:p>
        </w:tc>
        <w:tc>
          <w:tcPr>
            <w:tcW w:w="1571" w:type="dxa"/>
          </w:tcPr>
          <w:p w14:paraId="4D3C0B58" w14:textId="7089242A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1 cita usada correctamente</w:t>
            </w:r>
          </w:p>
        </w:tc>
        <w:tc>
          <w:tcPr>
            <w:tcW w:w="1571" w:type="dxa"/>
          </w:tcPr>
          <w:p w14:paraId="5935349E" w14:textId="778B92F9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2 citas usadas correctamente</w:t>
            </w:r>
          </w:p>
        </w:tc>
        <w:tc>
          <w:tcPr>
            <w:tcW w:w="1544" w:type="dxa"/>
          </w:tcPr>
          <w:p w14:paraId="47E8BC36" w14:textId="0A691C06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3 o más citas usadas correctamente</w:t>
            </w:r>
          </w:p>
        </w:tc>
        <w:tc>
          <w:tcPr>
            <w:tcW w:w="914" w:type="dxa"/>
          </w:tcPr>
          <w:p w14:paraId="059970CB" w14:textId="77777777" w:rsidR="006405A4" w:rsidRPr="007C5858" w:rsidRDefault="006405A4" w:rsidP="006405A4">
            <w:pPr>
              <w:rPr>
                <w:rFonts w:ascii="Garamond" w:hAnsi="Garamond"/>
              </w:rPr>
            </w:pPr>
          </w:p>
        </w:tc>
      </w:tr>
      <w:tr w:rsidR="006405A4" w:rsidRPr="007C5858" w14:paraId="57F60249" w14:textId="6A88D849" w:rsidTr="000D0800">
        <w:tc>
          <w:tcPr>
            <w:tcW w:w="1902" w:type="dxa"/>
          </w:tcPr>
          <w:p w14:paraId="63FCC41D" w14:textId="3B5C9054" w:rsidR="006405A4" w:rsidRPr="000D0800" w:rsidRDefault="006405A4" w:rsidP="006405A4">
            <w:pPr>
              <w:rPr>
                <w:rFonts w:ascii="Garamond" w:hAnsi="Garamond"/>
                <w:b/>
                <w:bCs/>
                <w:lang w:val="es-ES"/>
              </w:rPr>
            </w:pPr>
            <w:r w:rsidRPr="000D0800">
              <w:rPr>
                <w:rFonts w:ascii="Garamond" w:hAnsi="Garamond"/>
                <w:b/>
                <w:bCs/>
                <w:lang w:val="es-ES"/>
              </w:rPr>
              <w:t xml:space="preserve">Redacción </w:t>
            </w:r>
          </w:p>
        </w:tc>
        <w:tc>
          <w:tcPr>
            <w:tcW w:w="1544" w:type="dxa"/>
          </w:tcPr>
          <w:p w14:paraId="72FC6685" w14:textId="5EA87565" w:rsidR="006405A4" w:rsidRPr="000D0800" w:rsidRDefault="006405A4" w:rsidP="006405A4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Solo nombra ideas sin desarrollarlas</w:t>
            </w:r>
          </w:p>
        </w:tc>
        <w:tc>
          <w:tcPr>
            <w:tcW w:w="1494" w:type="dxa"/>
          </w:tcPr>
          <w:p w14:paraId="2B4FBD16" w14:textId="3CCE4C15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Nombra ideas y las desarrolla mínimamente</w:t>
            </w:r>
          </w:p>
        </w:tc>
        <w:tc>
          <w:tcPr>
            <w:tcW w:w="1571" w:type="dxa"/>
          </w:tcPr>
          <w:p w14:paraId="7D94065E" w14:textId="2A5E6A17" w:rsidR="006405A4" w:rsidRPr="000D0800" w:rsidRDefault="006405A4" w:rsidP="006405A4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Desarrollo breve, pero adecuado de las ideas</w:t>
            </w:r>
          </w:p>
        </w:tc>
        <w:tc>
          <w:tcPr>
            <w:tcW w:w="1571" w:type="dxa"/>
          </w:tcPr>
          <w:p w14:paraId="03D09AD7" w14:textId="10CAF4CE" w:rsidR="006405A4" w:rsidRPr="000D0800" w:rsidRDefault="006405A4" w:rsidP="006405A4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t>Desarrollo mediadamente extenso adecuado a las ideas</w:t>
            </w:r>
          </w:p>
        </w:tc>
        <w:tc>
          <w:tcPr>
            <w:tcW w:w="1544" w:type="dxa"/>
          </w:tcPr>
          <w:p w14:paraId="1C8B6636" w14:textId="73F25EAA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>Desarrollo extenso adecuado a las ideas</w:t>
            </w:r>
          </w:p>
        </w:tc>
        <w:tc>
          <w:tcPr>
            <w:tcW w:w="914" w:type="dxa"/>
          </w:tcPr>
          <w:p w14:paraId="1EDE5FBC" w14:textId="77777777" w:rsidR="006405A4" w:rsidRPr="007C5858" w:rsidRDefault="006405A4" w:rsidP="006405A4">
            <w:pPr>
              <w:rPr>
                <w:rFonts w:ascii="Garamond" w:hAnsi="Garamond"/>
              </w:rPr>
            </w:pPr>
          </w:p>
        </w:tc>
      </w:tr>
      <w:tr w:rsidR="006405A4" w:rsidRPr="007C5858" w14:paraId="16D631D0" w14:textId="540B6266" w:rsidTr="000D0800">
        <w:tc>
          <w:tcPr>
            <w:tcW w:w="1902" w:type="dxa"/>
          </w:tcPr>
          <w:p w14:paraId="13C2A208" w14:textId="33413ADB" w:rsidR="006405A4" w:rsidRPr="00F2039D" w:rsidRDefault="006405A4" w:rsidP="006405A4">
            <w:pPr>
              <w:rPr>
                <w:rFonts w:ascii="Garamond" w:hAnsi="Garamond"/>
                <w:b/>
                <w:bCs/>
                <w:lang w:val="es-ES"/>
              </w:rPr>
            </w:pPr>
            <w:r w:rsidRPr="00F2039D">
              <w:rPr>
                <w:rFonts w:ascii="Garamond" w:hAnsi="Garamond"/>
                <w:b/>
                <w:bCs/>
                <w:lang w:val="es-ES"/>
              </w:rPr>
              <w:t>Aporte</w:t>
            </w:r>
          </w:p>
        </w:tc>
        <w:tc>
          <w:tcPr>
            <w:tcW w:w="1544" w:type="dxa"/>
          </w:tcPr>
          <w:p w14:paraId="2CCEDBE2" w14:textId="59555D97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t xml:space="preserve">Un aporte no significativo </w:t>
            </w:r>
            <w:r>
              <w:rPr>
                <w:rFonts w:ascii="Garamond" w:hAnsi="Garamond"/>
                <w:lang w:val="es-ES"/>
              </w:rPr>
              <w:lastRenderedPageBreak/>
              <w:t xml:space="preserve">para </w:t>
            </w:r>
            <w:r w:rsidR="00822A77">
              <w:rPr>
                <w:rFonts w:ascii="Garamond" w:hAnsi="Garamond"/>
                <w:lang w:val="es-ES"/>
              </w:rPr>
              <w:t>la discusión</w:t>
            </w:r>
            <w:r>
              <w:rPr>
                <w:rFonts w:ascii="Garamond" w:hAnsi="Garamond"/>
                <w:lang w:val="es-ES"/>
              </w:rPr>
              <w:t xml:space="preserve"> y sin conclusiones novedosas</w:t>
            </w:r>
          </w:p>
        </w:tc>
        <w:tc>
          <w:tcPr>
            <w:tcW w:w="1494" w:type="dxa"/>
          </w:tcPr>
          <w:p w14:paraId="37989F78" w14:textId="18A8A66D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lastRenderedPageBreak/>
              <w:t xml:space="preserve">Un aporte poco </w:t>
            </w:r>
            <w:r w:rsidR="00822A77">
              <w:rPr>
                <w:rFonts w:ascii="Garamond" w:hAnsi="Garamond"/>
                <w:lang w:val="es-ES"/>
              </w:rPr>
              <w:lastRenderedPageBreak/>
              <w:t>interesante</w:t>
            </w:r>
            <w:r>
              <w:rPr>
                <w:rFonts w:ascii="Garamond" w:hAnsi="Garamond"/>
                <w:lang w:val="es-ES"/>
              </w:rPr>
              <w:t xml:space="preserve"> para </w:t>
            </w:r>
            <w:r w:rsidR="00822A77">
              <w:rPr>
                <w:rFonts w:ascii="Garamond" w:hAnsi="Garamond"/>
                <w:lang w:val="es-ES"/>
              </w:rPr>
              <w:t xml:space="preserve">la discusión </w:t>
            </w:r>
            <w:r>
              <w:rPr>
                <w:rFonts w:ascii="Garamond" w:hAnsi="Garamond"/>
                <w:lang w:val="es-ES"/>
              </w:rPr>
              <w:t>y con conclusiones poco novedosas</w:t>
            </w:r>
          </w:p>
        </w:tc>
        <w:tc>
          <w:tcPr>
            <w:tcW w:w="1571" w:type="dxa"/>
          </w:tcPr>
          <w:p w14:paraId="561DF3F5" w14:textId="3A946517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lastRenderedPageBreak/>
              <w:t xml:space="preserve">Un aporte medianamente </w:t>
            </w:r>
            <w:r w:rsidR="00822A77">
              <w:rPr>
                <w:rFonts w:ascii="Garamond" w:hAnsi="Garamond"/>
                <w:lang w:val="es-ES"/>
              </w:rPr>
              <w:lastRenderedPageBreak/>
              <w:t>interesante</w:t>
            </w:r>
            <w:r>
              <w:rPr>
                <w:rFonts w:ascii="Garamond" w:hAnsi="Garamond"/>
                <w:lang w:val="es-ES"/>
              </w:rPr>
              <w:t xml:space="preserve"> para </w:t>
            </w:r>
            <w:r w:rsidR="00822A77">
              <w:rPr>
                <w:rFonts w:ascii="Garamond" w:hAnsi="Garamond"/>
                <w:lang w:val="es-ES"/>
              </w:rPr>
              <w:t>la discusión</w:t>
            </w:r>
            <w:r>
              <w:rPr>
                <w:rFonts w:ascii="Garamond" w:hAnsi="Garamond"/>
                <w:lang w:val="es-ES"/>
              </w:rPr>
              <w:t xml:space="preserve"> y con conclusiones medianamente novedosas</w:t>
            </w:r>
          </w:p>
        </w:tc>
        <w:tc>
          <w:tcPr>
            <w:tcW w:w="1571" w:type="dxa"/>
          </w:tcPr>
          <w:p w14:paraId="0E18F48D" w14:textId="38524A5A" w:rsidR="006405A4" w:rsidRPr="007C5858" w:rsidRDefault="006405A4" w:rsidP="006405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s-ES"/>
              </w:rPr>
              <w:lastRenderedPageBreak/>
              <w:t xml:space="preserve">Un aporte </w:t>
            </w:r>
            <w:r w:rsidR="00822A77">
              <w:rPr>
                <w:rFonts w:ascii="Garamond" w:hAnsi="Garamond"/>
                <w:lang w:val="es-ES"/>
              </w:rPr>
              <w:t>interesante</w:t>
            </w:r>
            <w:r>
              <w:rPr>
                <w:rFonts w:ascii="Garamond" w:hAnsi="Garamond"/>
                <w:lang w:val="es-ES"/>
              </w:rPr>
              <w:t xml:space="preserve"> </w:t>
            </w:r>
            <w:r>
              <w:rPr>
                <w:rFonts w:ascii="Garamond" w:hAnsi="Garamond"/>
                <w:lang w:val="es-ES"/>
              </w:rPr>
              <w:lastRenderedPageBreak/>
              <w:t xml:space="preserve">para </w:t>
            </w:r>
            <w:r w:rsidR="00822A77">
              <w:rPr>
                <w:rFonts w:ascii="Garamond" w:hAnsi="Garamond"/>
                <w:lang w:val="es-ES"/>
              </w:rPr>
              <w:t>la discusión</w:t>
            </w:r>
            <w:r>
              <w:rPr>
                <w:rFonts w:ascii="Garamond" w:hAnsi="Garamond"/>
                <w:lang w:val="es-ES"/>
              </w:rPr>
              <w:t xml:space="preserve"> con conclusiones novedosas</w:t>
            </w:r>
          </w:p>
        </w:tc>
        <w:tc>
          <w:tcPr>
            <w:tcW w:w="1544" w:type="dxa"/>
          </w:tcPr>
          <w:p w14:paraId="7514044D" w14:textId="236F0130" w:rsidR="006405A4" w:rsidRPr="00F2039D" w:rsidRDefault="006405A4" w:rsidP="006405A4">
            <w:pPr>
              <w:jc w:val="center"/>
              <w:rPr>
                <w:rFonts w:ascii="Garamond" w:hAnsi="Garamond"/>
                <w:lang w:val="es-ES"/>
              </w:rPr>
            </w:pPr>
            <w:r>
              <w:rPr>
                <w:rFonts w:ascii="Garamond" w:hAnsi="Garamond"/>
                <w:lang w:val="es-ES"/>
              </w:rPr>
              <w:lastRenderedPageBreak/>
              <w:t xml:space="preserve">Un aporte muy </w:t>
            </w:r>
            <w:r w:rsidR="00822A77">
              <w:rPr>
                <w:rFonts w:ascii="Garamond" w:hAnsi="Garamond"/>
                <w:lang w:val="es-ES"/>
              </w:rPr>
              <w:lastRenderedPageBreak/>
              <w:t>interesante</w:t>
            </w:r>
            <w:r>
              <w:rPr>
                <w:rFonts w:ascii="Garamond" w:hAnsi="Garamond"/>
                <w:lang w:val="es-ES"/>
              </w:rPr>
              <w:t xml:space="preserve"> para </w:t>
            </w:r>
            <w:r w:rsidR="00822A77">
              <w:rPr>
                <w:rFonts w:ascii="Garamond" w:hAnsi="Garamond"/>
                <w:lang w:val="es-ES"/>
              </w:rPr>
              <w:t>la discusión</w:t>
            </w:r>
            <w:r>
              <w:rPr>
                <w:rFonts w:ascii="Garamond" w:hAnsi="Garamond"/>
                <w:lang w:val="es-ES"/>
              </w:rPr>
              <w:t xml:space="preserve"> con conclusiones novedosas</w:t>
            </w:r>
          </w:p>
        </w:tc>
        <w:tc>
          <w:tcPr>
            <w:tcW w:w="914" w:type="dxa"/>
          </w:tcPr>
          <w:p w14:paraId="53CAB83F" w14:textId="77777777" w:rsidR="006405A4" w:rsidRPr="007C5858" w:rsidRDefault="006405A4" w:rsidP="006405A4">
            <w:pPr>
              <w:rPr>
                <w:rFonts w:ascii="Garamond" w:hAnsi="Garamond"/>
              </w:rPr>
            </w:pPr>
          </w:p>
        </w:tc>
      </w:tr>
    </w:tbl>
    <w:p w14:paraId="6E040935" w14:textId="14E932A1" w:rsidR="0062744C" w:rsidRPr="00822A77" w:rsidRDefault="0062744C" w:rsidP="00822A77">
      <w:pPr>
        <w:rPr>
          <w:rFonts w:ascii="Garamond" w:hAnsi="Garamond"/>
          <w:lang w:val="es-ES"/>
        </w:rPr>
      </w:pPr>
    </w:p>
    <w:sectPr w:rsidR="0062744C" w:rsidRPr="00822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66A"/>
    <w:multiLevelType w:val="hybridMultilevel"/>
    <w:tmpl w:val="A37C47B2"/>
    <w:lvl w:ilvl="0" w:tplc="F1B2F91E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8B3"/>
    <w:multiLevelType w:val="hybridMultilevel"/>
    <w:tmpl w:val="B210BDEC"/>
    <w:lvl w:ilvl="0" w:tplc="2294E89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41723"/>
    <w:multiLevelType w:val="hybridMultilevel"/>
    <w:tmpl w:val="8D36BFB2"/>
    <w:lvl w:ilvl="0" w:tplc="F020B83C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4F5"/>
    <w:multiLevelType w:val="multilevel"/>
    <w:tmpl w:val="666A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32102"/>
    <w:multiLevelType w:val="hybridMultilevel"/>
    <w:tmpl w:val="07663F0E"/>
    <w:lvl w:ilvl="0" w:tplc="FC1695A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98463">
    <w:abstractNumId w:val="3"/>
  </w:num>
  <w:num w:numId="2" w16cid:durableId="1471707620">
    <w:abstractNumId w:val="0"/>
  </w:num>
  <w:num w:numId="3" w16cid:durableId="1408067170">
    <w:abstractNumId w:val="4"/>
  </w:num>
  <w:num w:numId="4" w16cid:durableId="1005284975">
    <w:abstractNumId w:val="2"/>
  </w:num>
  <w:num w:numId="5" w16cid:durableId="20955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4C"/>
    <w:rsid w:val="00045516"/>
    <w:rsid w:val="000D0800"/>
    <w:rsid w:val="00221643"/>
    <w:rsid w:val="0062744C"/>
    <w:rsid w:val="006405A4"/>
    <w:rsid w:val="007C5858"/>
    <w:rsid w:val="00822A77"/>
    <w:rsid w:val="00AE5485"/>
    <w:rsid w:val="00D124C1"/>
    <w:rsid w:val="00D36945"/>
    <w:rsid w:val="00F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24255"/>
  <w15:chartTrackingRefBased/>
  <w15:docId w15:val="{AD0FE082-12BA-1C43-BB89-3CB76B3C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4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62744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62744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C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12B17F-6DE3-A942-978A-8C900FBA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martinez</dc:creator>
  <cp:keywords/>
  <dc:description/>
  <cp:lastModifiedBy>isidora martinez</cp:lastModifiedBy>
  <cp:revision>3</cp:revision>
  <dcterms:created xsi:type="dcterms:W3CDTF">2022-11-21T23:41:00Z</dcterms:created>
  <dcterms:modified xsi:type="dcterms:W3CDTF">2022-11-22T01:44:00Z</dcterms:modified>
</cp:coreProperties>
</file>