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E7" w:rsidRDefault="00571EE7" w:rsidP="008253B9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</w:p>
    <w:p w:rsidR="008253B9" w:rsidRPr="00ED2A81" w:rsidRDefault="008253B9" w:rsidP="008253B9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  <w:r w:rsidRPr="00ED2A81">
        <w:rPr>
          <w:rFonts w:ascii="Cambria" w:hAnsi="Cambria"/>
          <w:b/>
          <w:bCs/>
          <w:sz w:val="24"/>
          <w:szCs w:val="24"/>
        </w:rPr>
        <w:t xml:space="preserve">PRESENTACIÓN </w:t>
      </w:r>
      <w:r w:rsidR="00115F85">
        <w:rPr>
          <w:rFonts w:ascii="Cambria" w:hAnsi="Cambria"/>
          <w:b/>
          <w:bCs/>
          <w:sz w:val="24"/>
          <w:szCs w:val="24"/>
        </w:rPr>
        <w:t xml:space="preserve">ORAL </w:t>
      </w:r>
      <w:r w:rsidRPr="00ED2A81">
        <w:rPr>
          <w:rFonts w:ascii="Cambria" w:hAnsi="Cambria"/>
          <w:b/>
          <w:bCs/>
          <w:sz w:val="24"/>
          <w:szCs w:val="24"/>
        </w:rPr>
        <w:t>PRÁCTICA</w:t>
      </w:r>
      <w:r w:rsidR="00115F85">
        <w:rPr>
          <w:rFonts w:ascii="Cambria" w:hAnsi="Cambria"/>
          <w:b/>
          <w:bCs/>
          <w:sz w:val="24"/>
          <w:szCs w:val="24"/>
        </w:rPr>
        <w:t xml:space="preserve"> II</w:t>
      </w:r>
    </w:p>
    <w:p w:rsidR="008253B9" w:rsidRPr="00ED2A81" w:rsidRDefault="008253B9" w:rsidP="008253B9">
      <w:pPr>
        <w:pStyle w:val="Sinespaciado"/>
        <w:jc w:val="center"/>
        <w:rPr>
          <w:rFonts w:ascii="Cambria" w:hAnsi="Cambria"/>
          <w:b/>
          <w:bCs/>
          <w:sz w:val="24"/>
          <w:szCs w:val="24"/>
        </w:rPr>
      </w:pPr>
      <w:r w:rsidRPr="00ED2A81">
        <w:rPr>
          <w:rFonts w:ascii="Cambria" w:hAnsi="Cambria"/>
          <w:b/>
          <w:bCs/>
          <w:sz w:val="24"/>
          <w:szCs w:val="24"/>
        </w:rPr>
        <w:t>ORIENTACIONES</w:t>
      </w:r>
    </w:p>
    <w:p w:rsidR="008253B9" w:rsidRPr="00ED2A81" w:rsidRDefault="008253B9" w:rsidP="008253B9">
      <w:pPr>
        <w:pStyle w:val="Sinespaciado"/>
        <w:rPr>
          <w:rFonts w:ascii="Cambria" w:hAnsi="Cambria"/>
        </w:rPr>
      </w:pPr>
    </w:p>
    <w:p w:rsidR="008253B9" w:rsidRPr="00ED2A81" w:rsidRDefault="00B24A9D" w:rsidP="008253B9">
      <w:pPr>
        <w:pStyle w:val="Sinespaciado"/>
        <w:rPr>
          <w:rFonts w:ascii="Cambria" w:hAnsi="Cambria"/>
          <w:b/>
          <w:bCs/>
        </w:rPr>
      </w:pPr>
      <w:r w:rsidRPr="00ED2A81">
        <w:rPr>
          <w:rFonts w:ascii="Cambria" w:hAnsi="Cambria"/>
          <w:b/>
          <w:bCs/>
        </w:rPr>
        <w:t xml:space="preserve">I.- </w:t>
      </w:r>
      <w:r w:rsidR="008253B9" w:rsidRPr="00ED2A81">
        <w:rPr>
          <w:rFonts w:ascii="Cambria" w:hAnsi="Cambria"/>
          <w:b/>
          <w:bCs/>
        </w:rPr>
        <w:t>Orientaciones generales</w:t>
      </w:r>
    </w:p>
    <w:p w:rsidR="00ED2A81" w:rsidRDefault="008253B9" w:rsidP="00ED2A81">
      <w:pPr>
        <w:pStyle w:val="Sinespaciado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0C2CC0">
        <w:rPr>
          <w:rFonts w:ascii="Cambria" w:hAnsi="Cambria"/>
        </w:rPr>
        <w:t xml:space="preserve">La presentación final tiene como foco, dar cuenta de los resultados </w:t>
      </w:r>
      <w:r w:rsidR="00D665BA" w:rsidRPr="000C2CC0">
        <w:rPr>
          <w:rFonts w:ascii="Cambria" w:hAnsi="Cambria"/>
        </w:rPr>
        <w:t xml:space="preserve">de aprendizaje / aprendizaje nuclear (OA) </w:t>
      </w:r>
      <w:r w:rsidRPr="000C2CC0">
        <w:rPr>
          <w:rFonts w:ascii="Cambria" w:hAnsi="Cambria"/>
        </w:rPr>
        <w:t>de la implementación de la secuencia didáctica, su análisis y posterior reflexión pedagógica.</w:t>
      </w:r>
    </w:p>
    <w:p w:rsidR="000C2CC0" w:rsidRPr="000C2CC0" w:rsidRDefault="000C2CC0" w:rsidP="000C2CC0">
      <w:pPr>
        <w:pStyle w:val="Sinespaciado"/>
        <w:ind w:left="284"/>
        <w:jc w:val="both"/>
        <w:rPr>
          <w:rFonts w:ascii="Cambria" w:hAnsi="Cambria"/>
        </w:rPr>
      </w:pPr>
    </w:p>
    <w:p w:rsidR="008253B9" w:rsidRPr="00ED2A81" w:rsidRDefault="008253B9" w:rsidP="00ED2A81">
      <w:pPr>
        <w:pStyle w:val="Sinespaciado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Debe contener apoyo audiovisual y evidencias obtenidas desde el trabajo en aula.</w:t>
      </w:r>
    </w:p>
    <w:p w:rsidR="00ED2A81" w:rsidRDefault="00ED2A81" w:rsidP="00ED2A81">
      <w:pPr>
        <w:pStyle w:val="Sinespaciado"/>
        <w:ind w:left="284"/>
        <w:jc w:val="both"/>
        <w:rPr>
          <w:rFonts w:ascii="Cambria" w:hAnsi="Cambria"/>
        </w:rPr>
      </w:pPr>
    </w:p>
    <w:p w:rsidR="008253B9" w:rsidRPr="00ED2A81" w:rsidRDefault="008253B9" w:rsidP="00ED2A81">
      <w:pPr>
        <w:pStyle w:val="Sinespaciado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La presentación es individual, de una duración de 1</w:t>
      </w:r>
      <w:r w:rsidR="00D665BA">
        <w:rPr>
          <w:rFonts w:ascii="Cambria" w:hAnsi="Cambria"/>
        </w:rPr>
        <w:t>5</w:t>
      </w:r>
      <w:r w:rsidRPr="00ED2A81">
        <w:rPr>
          <w:rFonts w:ascii="Cambria" w:hAnsi="Cambria"/>
        </w:rPr>
        <w:t xml:space="preserve"> minutos, con 5 minutos de preguntas y se realizará en la sala y horario que su didacta especifique.</w:t>
      </w:r>
    </w:p>
    <w:p w:rsidR="008253B9" w:rsidRPr="00ED2A81" w:rsidRDefault="008253B9" w:rsidP="008253B9">
      <w:pPr>
        <w:pStyle w:val="Sinespaciado"/>
        <w:rPr>
          <w:rFonts w:ascii="Cambria" w:hAnsi="Cambria"/>
        </w:rPr>
      </w:pPr>
    </w:p>
    <w:p w:rsidR="008253B9" w:rsidRPr="00ED2A81" w:rsidRDefault="00B24A9D" w:rsidP="008253B9">
      <w:pPr>
        <w:pStyle w:val="Sinespaciado"/>
        <w:rPr>
          <w:rFonts w:ascii="Cambria" w:hAnsi="Cambria"/>
          <w:b/>
          <w:bCs/>
        </w:rPr>
      </w:pPr>
      <w:r w:rsidRPr="00ED2A81">
        <w:rPr>
          <w:rFonts w:ascii="Cambria" w:hAnsi="Cambria"/>
          <w:b/>
          <w:bCs/>
        </w:rPr>
        <w:t xml:space="preserve">II.- </w:t>
      </w:r>
      <w:r w:rsidR="008253B9" w:rsidRPr="00ED2A81">
        <w:rPr>
          <w:rFonts w:ascii="Cambria" w:hAnsi="Cambria"/>
          <w:b/>
          <w:bCs/>
        </w:rPr>
        <w:t>Orientaciones específicas</w:t>
      </w:r>
    </w:p>
    <w:p w:rsidR="008253B9" w:rsidRPr="00ED2A81" w:rsidRDefault="00D665BA" w:rsidP="00ED2A81">
      <w:pPr>
        <w:pStyle w:val="Sinespaciad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Presen</w:t>
      </w:r>
      <w:r w:rsidR="0018161D">
        <w:rPr>
          <w:rFonts w:ascii="Cambria" w:hAnsi="Cambria"/>
        </w:rPr>
        <w:t>t</w:t>
      </w:r>
      <w:r>
        <w:rPr>
          <w:rFonts w:ascii="Cambria" w:hAnsi="Cambria"/>
        </w:rPr>
        <w:t xml:space="preserve">ación: </w:t>
      </w:r>
      <w:r w:rsidR="008253B9" w:rsidRPr="00ED2A81">
        <w:rPr>
          <w:rFonts w:ascii="Cambria" w:hAnsi="Cambria"/>
        </w:rPr>
        <w:t>Dar cuenta, de manera general, del centro de práctica y su contexto, especificando el curso donde se realizó la propuesta.</w:t>
      </w:r>
    </w:p>
    <w:p w:rsidR="00ED2A81" w:rsidRDefault="00ED2A81" w:rsidP="00ED2A81">
      <w:pPr>
        <w:pStyle w:val="Sinespaciado"/>
        <w:ind w:left="284"/>
        <w:jc w:val="both"/>
        <w:rPr>
          <w:rFonts w:ascii="Cambria" w:hAnsi="Cambria"/>
        </w:rPr>
      </w:pPr>
    </w:p>
    <w:p w:rsidR="00D665BA" w:rsidRDefault="00D665BA" w:rsidP="00ED2A81">
      <w:pPr>
        <w:pStyle w:val="Sinespaciad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Objetivo de aprendizaje / aprendizaje nuclear</w:t>
      </w:r>
    </w:p>
    <w:p w:rsidR="00000000" w:rsidRDefault="001B3645">
      <w:pPr>
        <w:pStyle w:val="Sinespaciado"/>
        <w:ind w:left="284"/>
        <w:jc w:val="both"/>
        <w:rPr>
          <w:rFonts w:ascii="Cambria" w:hAnsi="Cambria"/>
        </w:rPr>
      </w:pPr>
    </w:p>
    <w:p w:rsidR="008253B9" w:rsidRPr="00ED2A81" w:rsidRDefault="008253B9" w:rsidP="00ED2A81">
      <w:pPr>
        <w:pStyle w:val="Sinespaciad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Describir generalmente la trayectoria de aprendizaje de la secuencia didáctica</w:t>
      </w:r>
      <w:r w:rsidR="00D665BA">
        <w:rPr>
          <w:rFonts w:ascii="Cambria" w:hAnsi="Cambria"/>
        </w:rPr>
        <w:t xml:space="preserve"> implementada </w:t>
      </w:r>
      <w:r w:rsidRPr="00ED2A81">
        <w:rPr>
          <w:rFonts w:ascii="Cambria" w:hAnsi="Cambria"/>
        </w:rPr>
        <w:t xml:space="preserve"> </w:t>
      </w:r>
    </w:p>
    <w:p w:rsidR="00ED2A81" w:rsidRDefault="00ED2A81" w:rsidP="00ED2A81">
      <w:pPr>
        <w:pStyle w:val="Sinespaciado"/>
        <w:ind w:left="284"/>
        <w:jc w:val="both"/>
        <w:rPr>
          <w:rFonts w:ascii="Cambria" w:hAnsi="Cambria"/>
        </w:rPr>
      </w:pPr>
    </w:p>
    <w:p w:rsidR="008253B9" w:rsidRPr="00ED2A81" w:rsidRDefault="008253B9" w:rsidP="00ED2A81">
      <w:pPr>
        <w:pStyle w:val="Sinespaciad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Describir específicamente los siguientes apartados:</w:t>
      </w:r>
    </w:p>
    <w:p w:rsidR="008253B9" w:rsidRPr="00ED2A81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>Obtención de datos</w:t>
      </w:r>
      <w:r w:rsidRPr="00ED2A81">
        <w:rPr>
          <w:rFonts w:ascii="Cambria" w:hAnsi="Cambria"/>
        </w:rPr>
        <w:t>; espacio que asume la exposición de</w:t>
      </w:r>
      <w:r w:rsidR="00D665BA">
        <w:rPr>
          <w:rFonts w:ascii="Cambria" w:hAnsi="Cambria"/>
        </w:rPr>
        <w:t xml:space="preserve"> los instrumentos y </w:t>
      </w:r>
      <w:r w:rsidRPr="00ED2A81">
        <w:rPr>
          <w:rFonts w:ascii="Cambria" w:hAnsi="Cambria"/>
        </w:rPr>
        <w:t xml:space="preserve"> las evidencias, desde las cuales realizar análisis mediante los cuales obtener resultados de los aprendizajes de los escolares.  </w:t>
      </w:r>
    </w:p>
    <w:p w:rsidR="000C2CC0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 xml:space="preserve">Resultados </w:t>
      </w:r>
      <w:r w:rsidR="00D665BA">
        <w:rPr>
          <w:rFonts w:ascii="Cambria" w:hAnsi="Cambria"/>
          <w:i/>
          <w:iCs/>
        </w:rPr>
        <w:t xml:space="preserve">y análisis </w:t>
      </w:r>
      <w:r w:rsidRPr="00ED2A81">
        <w:rPr>
          <w:rFonts w:ascii="Cambria" w:hAnsi="Cambria"/>
          <w:i/>
          <w:iCs/>
        </w:rPr>
        <w:t>de la intervención</w:t>
      </w:r>
      <w:r w:rsidRPr="00ED2A81">
        <w:rPr>
          <w:rFonts w:ascii="Cambria" w:hAnsi="Cambria"/>
        </w:rPr>
        <w:t>;</w:t>
      </w:r>
      <w:r w:rsidR="00D665BA">
        <w:rPr>
          <w:rFonts w:ascii="Cambria" w:hAnsi="Cambria"/>
        </w:rPr>
        <w:t xml:space="preserve"> descripción de los resultados y análisis desde el componente didáctico, considerando referencias de literatura especializada (al menos 3)</w:t>
      </w:r>
      <w:r w:rsidRPr="00ED2A81">
        <w:rPr>
          <w:rFonts w:ascii="Cambria" w:hAnsi="Cambria"/>
        </w:rPr>
        <w:t xml:space="preserve"> </w:t>
      </w:r>
    </w:p>
    <w:p w:rsidR="000C2CC0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D665BA">
        <w:rPr>
          <w:rFonts w:ascii="Cambria" w:hAnsi="Cambria"/>
          <w:i/>
          <w:iCs/>
        </w:rPr>
        <w:t>Conclusiones</w:t>
      </w:r>
      <w:r w:rsidR="00D665BA">
        <w:rPr>
          <w:rFonts w:ascii="Cambria" w:hAnsi="Cambria"/>
          <w:i/>
          <w:iCs/>
        </w:rPr>
        <w:t xml:space="preserve"> </w:t>
      </w:r>
      <w:r w:rsidRPr="00D665BA">
        <w:rPr>
          <w:rFonts w:ascii="Cambria" w:hAnsi="Cambria"/>
          <w:i/>
          <w:iCs/>
        </w:rPr>
        <w:t>de</w:t>
      </w:r>
      <w:r w:rsidR="00D665BA">
        <w:rPr>
          <w:rFonts w:ascii="Cambria" w:hAnsi="Cambria"/>
          <w:i/>
          <w:iCs/>
        </w:rPr>
        <w:t xml:space="preserve"> la implementación</w:t>
      </w:r>
      <w:r w:rsidR="00BF6C46" w:rsidRPr="000C2CC0">
        <w:rPr>
          <w:rFonts w:ascii="Cambria" w:hAnsi="Cambria"/>
          <w:i/>
          <w:iCs/>
        </w:rPr>
        <w:t>;</w:t>
      </w:r>
      <w:r w:rsidR="000C2CC0" w:rsidRPr="000C2CC0">
        <w:rPr>
          <w:rFonts w:ascii="Cambria" w:hAnsi="Cambria"/>
          <w:i/>
          <w:iCs/>
        </w:rPr>
        <w:t xml:space="preserve"> </w:t>
      </w:r>
      <w:r w:rsidR="00012B98" w:rsidRPr="00012B98">
        <w:rPr>
          <w:rFonts w:ascii="Cambria" w:hAnsi="Cambria"/>
          <w:iCs/>
        </w:rPr>
        <w:t xml:space="preserve">conclusiones </w:t>
      </w:r>
      <w:r w:rsidR="00012B98">
        <w:rPr>
          <w:rFonts w:ascii="Cambria" w:hAnsi="Cambria"/>
        </w:rPr>
        <w:t>s</w:t>
      </w:r>
      <w:r w:rsidR="000C2CC0" w:rsidRPr="000C2CC0">
        <w:rPr>
          <w:rFonts w:ascii="Cambria" w:hAnsi="Cambria"/>
        </w:rPr>
        <w:t>obre los aprendizajes de sus estudiantes, el diseño e implementación de la secuencia</w:t>
      </w:r>
      <w:r w:rsidR="00012B98">
        <w:rPr>
          <w:rFonts w:ascii="Cambria" w:hAnsi="Cambria"/>
        </w:rPr>
        <w:t>.</w:t>
      </w:r>
    </w:p>
    <w:p w:rsidR="008253B9" w:rsidRPr="000C2CC0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0C2CC0">
        <w:rPr>
          <w:rFonts w:ascii="Cambria" w:hAnsi="Cambria"/>
          <w:i/>
          <w:iCs/>
        </w:rPr>
        <w:t>Reflexión individual</w:t>
      </w:r>
      <w:r w:rsidRPr="000C2CC0">
        <w:rPr>
          <w:rFonts w:ascii="Cambria" w:hAnsi="Cambria"/>
        </w:rPr>
        <w:t xml:space="preserve">; apartado que busca exponer reflexiones personales que surgen desde las experiencias vividas en la práctica, complementadas con elementos teóricos, propios de la didáctica de las ciencias naturales.   </w:t>
      </w:r>
    </w:p>
    <w:p w:rsidR="008253B9" w:rsidRPr="00ED2A81" w:rsidRDefault="008253B9" w:rsidP="00ED2A81">
      <w:pPr>
        <w:pStyle w:val="Sinespaciado"/>
        <w:numPr>
          <w:ilvl w:val="0"/>
          <w:numId w:val="3"/>
        </w:numPr>
        <w:ind w:left="567" w:hanging="207"/>
        <w:jc w:val="both"/>
        <w:rPr>
          <w:rFonts w:ascii="Cambria" w:hAnsi="Cambria"/>
        </w:rPr>
      </w:pPr>
      <w:r w:rsidRPr="00ED2A81">
        <w:rPr>
          <w:rFonts w:ascii="Cambria" w:hAnsi="Cambria"/>
          <w:i/>
          <w:iCs/>
        </w:rPr>
        <w:t>Aporte del trabajo al campo</w:t>
      </w:r>
      <w:r w:rsidRPr="00ED2A81">
        <w:rPr>
          <w:rFonts w:ascii="Cambria" w:hAnsi="Cambria"/>
        </w:rPr>
        <w:t xml:space="preserve">; busca centrar los comentarios en torno al avance en la incorporación </w:t>
      </w:r>
      <w:r w:rsidR="0018161D">
        <w:rPr>
          <w:rFonts w:ascii="Cambria" w:hAnsi="Cambria"/>
        </w:rPr>
        <w:t xml:space="preserve">de estrategias específicas para la enseñanza de la química (contextualización, experimentación, entre otras) </w:t>
      </w:r>
      <w:r w:rsidRPr="00ED2A81">
        <w:rPr>
          <w:rFonts w:ascii="Cambria" w:hAnsi="Cambria"/>
        </w:rPr>
        <w:t xml:space="preserve">en el aula escolar, a partir de la intervención realizada en el centro y las evidencias.  </w:t>
      </w:r>
    </w:p>
    <w:p w:rsidR="00ED2A81" w:rsidRDefault="00ED2A81" w:rsidP="00ED2A81">
      <w:pPr>
        <w:pStyle w:val="Sinespaciado"/>
        <w:ind w:left="284"/>
        <w:jc w:val="both"/>
        <w:rPr>
          <w:rFonts w:ascii="Cambria" w:hAnsi="Cambria"/>
        </w:rPr>
      </w:pPr>
    </w:p>
    <w:p w:rsidR="008253B9" w:rsidRPr="00ED2A81" w:rsidRDefault="008253B9" w:rsidP="00ED2A81">
      <w:pPr>
        <w:pStyle w:val="Sinespaciado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ED2A81">
        <w:rPr>
          <w:rFonts w:ascii="Cambria" w:hAnsi="Cambria"/>
        </w:rPr>
        <w:t>Utilización de al menos 3 bibliografías propuestas en este u otro curso, para robustecer la reflexión individual y las conclusiones de la implementación.</w:t>
      </w:r>
    </w:p>
    <w:p w:rsidR="008253B9" w:rsidRPr="00ED2A81" w:rsidRDefault="008253B9" w:rsidP="008253B9">
      <w:pPr>
        <w:pStyle w:val="Sinespaciado"/>
        <w:rPr>
          <w:rFonts w:ascii="Cambria" w:hAnsi="Cambria"/>
        </w:rPr>
      </w:pPr>
    </w:p>
    <w:p w:rsidR="0099296E" w:rsidRPr="00ED2A81" w:rsidRDefault="0099296E" w:rsidP="008253B9">
      <w:pPr>
        <w:pStyle w:val="Sinespaciado"/>
        <w:rPr>
          <w:rFonts w:ascii="Cambria" w:hAnsi="Cambria"/>
        </w:rPr>
      </w:pPr>
    </w:p>
    <w:sectPr w:rsidR="0099296E" w:rsidRPr="00ED2A81" w:rsidSect="00C70C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45" w:rsidRDefault="001B3645" w:rsidP="00ED2A81">
      <w:pPr>
        <w:spacing w:after="0" w:line="240" w:lineRule="auto"/>
      </w:pPr>
      <w:r>
        <w:separator/>
      </w:r>
    </w:p>
  </w:endnote>
  <w:endnote w:type="continuationSeparator" w:id="0">
    <w:p w:rsidR="001B3645" w:rsidRDefault="001B3645" w:rsidP="00ED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45" w:rsidRDefault="001B3645" w:rsidP="00ED2A81">
      <w:pPr>
        <w:spacing w:after="0" w:line="240" w:lineRule="auto"/>
      </w:pPr>
      <w:r>
        <w:separator/>
      </w:r>
    </w:p>
  </w:footnote>
  <w:footnote w:type="continuationSeparator" w:id="0">
    <w:p w:rsidR="001B3645" w:rsidRDefault="001B3645" w:rsidP="00ED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E7" w:rsidRPr="00571EE7" w:rsidRDefault="00571EE7" w:rsidP="00571EE7">
    <w:pPr>
      <w:pStyle w:val="Encabezado"/>
      <w:rPr>
        <w:rFonts w:ascii="Cambria" w:hAnsi="Cambria"/>
        <w:b/>
        <w:bCs/>
        <w:sz w:val="14"/>
        <w:szCs w:val="14"/>
      </w:rPr>
    </w:pPr>
    <w:r>
      <w:rPr>
        <w:rFonts w:ascii="Cambria" w:hAnsi="Cambria"/>
        <w:b/>
        <w:bCs/>
        <w:noProof/>
        <w:sz w:val="14"/>
        <w:szCs w:val="14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309880" cy="6629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0988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E7">
      <w:rPr>
        <w:rFonts w:ascii="Cambria" w:hAnsi="Cambria"/>
        <w:b/>
        <w:bCs/>
        <w:sz w:val="14"/>
        <w:szCs w:val="14"/>
      </w:rPr>
      <w:t>Facultad de Filosofía y Humanidades</w:t>
    </w:r>
  </w:p>
  <w:p w:rsidR="00571EE7" w:rsidRPr="00571EE7" w:rsidRDefault="00571EE7" w:rsidP="00571EE7">
    <w:pPr>
      <w:pStyle w:val="Encabezado"/>
      <w:rPr>
        <w:rFonts w:ascii="Cambria" w:hAnsi="Cambria"/>
        <w:b/>
        <w:bCs/>
        <w:sz w:val="14"/>
        <w:szCs w:val="14"/>
      </w:rPr>
    </w:pPr>
    <w:r w:rsidRPr="00571EE7">
      <w:rPr>
        <w:rFonts w:ascii="Cambria" w:hAnsi="Cambria"/>
        <w:b/>
        <w:bCs/>
        <w:sz w:val="14"/>
        <w:szCs w:val="14"/>
      </w:rPr>
      <w:t>Departamento de Estudios Pedagógicos</w:t>
    </w:r>
  </w:p>
  <w:p w:rsidR="00ED2A81" w:rsidRPr="00571EE7" w:rsidRDefault="00571EE7" w:rsidP="00571EE7">
    <w:pPr>
      <w:pStyle w:val="Encabezado"/>
      <w:rPr>
        <w:rFonts w:ascii="Cambria" w:hAnsi="Cambria"/>
        <w:b/>
        <w:bCs/>
        <w:sz w:val="14"/>
        <w:szCs w:val="14"/>
      </w:rPr>
    </w:pPr>
    <w:r w:rsidRPr="00571EE7">
      <w:rPr>
        <w:rFonts w:ascii="Cambria" w:hAnsi="Cambria"/>
        <w:b/>
        <w:bCs/>
        <w:sz w:val="14"/>
        <w:szCs w:val="14"/>
      </w:rPr>
      <w:t>Pedagogía en Educación Media en Biología y Química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4B9"/>
    <w:multiLevelType w:val="hybridMultilevel"/>
    <w:tmpl w:val="F998ED4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41A3C"/>
    <w:multiLevelType w:val="hybridMultilevel"/>
    <w:tmpl w:val="50C88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45FD"/>
    <w:multiLevelType w:val="hybridMultilevel"/>
    <w:tmpl w:val="897851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95B0A"/>
    <w:multiLevelType w:val="hybridMultilevel"/>
    <w:tmpl w:val="27EA843E"/>
    <w:lvl w:ilvl="0" w:tplc="46B02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253B9"/>
    <w:rsid w:val="00012B98"/>
    <w:rsid w:val="000C2CC0"/>
    <w:rsid w:val="000D2CE1"/>
    <w:rsid w:val="00115F85"/>
    <w:rsid w:val="0018161D"/>
    <w:rsid w:val="001B3645"/>
    <w:rsid w:val="003F7948"/>
    <w:rsid w:val="00571EE7"/>
    <w:rsid w:val="006C7753"/>
    <w:rsid w:val="00740A55"/>
    <w:rsid w:val="008253B9"/>
    <w:rsid w:val="0099296E"/>
    <w:rsid w:val="00B0236E"/>
    <w:rsid w:val="00B027D4"/>
    <w:rsid w:val="00B24A9D"/>
    <w:rsid w:val="00BF6C46"/>
    <w:rsid w:val="00C70CC5"/>
    <w:rsid w:val="00D665BA"/>
    <w:rsid w:val="00E14798"/>
    <w:rsid w:val="00E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53B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D2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A81"/>
  </w:style>
  <w:style w:type="paragraph" w:styleId="Piedepgina">
    <w:name w:val="footer"/>
    <w:basedOn w:val="Normal"/>
    <w:link w:val="PiedepginaCar"/>
    <w:uiPriority w:val="99"/>
    <w:unhideWhenUsed/>
    <w:rsid w:val="00ED2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A81"/>
  </w:style>
  <w:style w:type="character" w:styleId="Refdecomentario">
    <w:name w:val="annotation reference"/>
    <w:basedOn w:val="Fuentedeprrafopredeter"/>
    <w:uiPriority w:val="99"/>
    <w:semiHidden/>
    <w:unhideWhenUsed/>
    <w:rsid w:val="00D665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5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5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5B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5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6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arias</dc:creator>
  <cp:lastModifiedBy>www.intercambiosvirtuales.org</cp:lastModifiedBy>
  <cp:revision>5</cp:revision>
  <dcterms:created xsi:type="dcterms:W3CDTF">2022-06-16T18:26:00Z</dcterms:created>
  <dcterms:modified xsi:type="dcterms:W3CDTF">2022-06-16T18:29:00Z</dcterms:modified>
</cp:coreProperties>
</file>