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5FD4" w14:textId="77777777" w:rsidR="005F7834" w:rsidRDefault="005F7834">
      <w:pPr>
        <w:rPr>
          <w:rFonts w:ascii="Times New Roman" w:eastAsia="Times New Roman" w:hAnsi="Times New Roman" w:cs="Times New Roman"/>
        </w:rPr>
      </w:pPr>
    </w:p>
    <w:p w14:paraId="4D90162A" w14:textId="77777777" w:rsidR="005F7834" w:rsidRPr="00F54523" w:rsidRDefault="00A50F24">
      <w:pPr>
        <w:jc w:val="center"/>
        <w:rPr>
          <w:lang w:val="es-CL"/>
        </w:rPr>
      </w:pPr>
      <w:r w:rsidRPr="00F54523">
        <w:rPr>
          <w:b/>
          <w:color w:val="000000"/>
          <w:lang w:val="es-CL"/>
        </w:rPr>
        <w:t>Retroalimentación entre pares </w:t>
      </w:r>
    </w:p>
    <w:p w14:paraId="2BAF3468" w14:textId="77777777" w:rsidR="005F7834" w:rsidRPr="00F54523" w:rsidRDefault="005F7834">
      <w:pPr>
        <w:spacing w:after="240"/>
        <w:rPr>
          <w:lang w:val="es-CL"/>
        </w:rPr>
      </w:pPr>
    </w:p>
    <w:p w14:paraId="7B7A49E0" w14:textId="77777777" w:rsidR="005F7834" w:rsidRPr="00F54523" w:rsidRDefault="00A50F24">
      <w:pPr>
        <w:spacing w:after="27"/>
        <w:jc w:val="both"/>
        <w:rPr>
          <w:lang w:val="es-CL"/>
        </w:rPr>
      </w:pPr>
      <w:bookmarkStart w:id="0" w:name="_heading=h.gjdgxs" w:colFirst="0" w:colLast="0"/>
      <w:bookmarkEnd w:id="0"/>
      <w:r w:rsidRPr="00F54523">
        <w:rPr>
          <w:b/>
          <w:color w:val="000000"/>
          <w:lang w:val="es-CL"/>
        </w:rPr>
        <w:t>Descripción del instrumento</w:t>
      </w:r>
    </w:p>
    <w:p w14:paraId="1D711D40" w14:textId="77777777" w:rsidR="005F7834" w:rsidRPr="00F54523" w:rsidRDefault="005F7834">
      <w:pPr>
        <w:rPr>
          <w:lang w:val="es-CL"/>
        </w:rPr>
      </w:pPr>
    </w:p>
    <w:p w14:paraId="177BD1EE" w14:textId="77777777" w:rsidR="005F7834" w:rsidRPr="00F54523" w:rsidRDefault="00A50F24">
      <w:pPr>
        <w:jc w:val="both"/>
        <w:rPr>
          <w:lang w:val="es-CL"/>
        </w:rPr>
      </w:pPr>
      <w:r w:rsidRPr="00F54523">
        <w:rPr>
          <w:color w:val="000000"/>
          <w:sz w:val="22"/>
          <w:szCs w:val="22"/>
          <w:lang w:val="es-CL"/>
        </w:rPr>
        <w:t>Una vez finalizado el producto que haya surgido del logro del objetivo planteado en el inicio, se presenta la instancia de retroalimentación en pares. En esta instancia los estudiantes deberán analizar críticamente el proceso y el cumplimiento de dichos ob</w:t>
      </w:r>
      <w:r w:rsidRPr="00F54523">
        <w:rPr>
          <w:color w:val="000000"/>
          <w:sz w:val="22"/>
          <w:szCs w:val="22"/>
          <w:lang w:val="es-CL"/>
        </w:rPr>
        <w:t>jetivos, en el trabajo de un compañero o compañera.</w:t>
      </w:r>
    </w:p>
    <w:p w14:paraId="04315B5A" w14:textId="77777777" w:rsidR="005F7834" w:rsidRPr="00F54523" w:rsidRDefault="005F7834">
      <w:pPr>
        <w:rPr>
          <w:lang w:val="es-CL"/>
        </w:rPr>
      </w:pPr>
    </w:p>
    <w:p w14:paraId="748A2E89" w14:textId="77777777" w:rsidR="005F7834" w:rsidRPr="00F54523" w:rsidRDefault="00A50F24">
      <w:pPr>
        <w:jc w:val="both"/>
        <w:rPr>
          <w:lang w:val="es-CL"/>
        </w:rPr>
      </w:pPr>
      <w:r w:rsidRPr="00F54523">
        <w:rPr>
          <w:color w:val="000000"/>
          <w:sz w:val="22"/>
          <w:szCs w:val="22"/>
          <w:lang w:val="es-CL"/>
        </w:rPr>
        <w:t>Para llevar a cabo este análisis a continuación se presenta una pauta de evaluación en función de criterios orientados al logro de propósitos y aspectos esenciales de la escritura. Se espera que cada est</w:t>
      </w:r>
      <w:r w:rsidRPr="00F54523">
        <w:rPr>
          <w:color w:val="000000"/>
          <w:sz w:val="22"/>
          <w:szCs w:val="22"/>
          <w:lang w:val="es-CL"/>
        </w:rPr>
        <w:t>udiante lea críticamente el trabajo realizado por su compañero o compañera, complete la pauta de evaluación y entregue comentarios para mejorar la presentación de la información declarada en el objetivo de escritura.</w:t>
      </w:r>
    </w:p>
    <w:p w14:paraId="7428295D" w14:textId="77777777" w:rsidR="005F7834" w:rsidRPr="00F54523" w:rsidRDefault="005F7834">
      <w:pPr>
        <w:rPr>
          <w:lang w:val="es-CL"/>
        </w:rPr>
      </w:pPr>
    </w:p>
    <w:p w14:paraId="43C7CEB2" w14:textId="77777777" w:rsidR="005F7834" w:rsidRPr="00F54523" w:rsidRDefault="005F7834">
      <w:pPr>
        <w:rPr>
          <w:lang w:val="es-CL"/>
        </w:rPr>
      </w:pPr>
    </w:p>
    <w:tbl>
      <w:tblPr>
        <w:tblStyle w:val="a"/>
        <w:tblW w:w="1367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5396"/>
        <w:gridCol w:w="567"/>
        <w:gridCol w:w="1134"/>
        <w:gridCol w:w="567"/>
        <w:gridCol w:w="3891"/>
      </w:tblGrid>
      <w:tr w:rsidR="005F7834" w14:paraId="093D2567" w14:textId="77777777">
        <w:trPr>
          <w:trHeight w:val="482"/>
        </w:trPr>
        <w:tc>
          <w:tcPr>
            <w:tcW w:w="2117" w:type="dxa"/>
            <w:shd w:val="clear" w:color="auto" w:fill="FFE599"/>
            <w:tcMar>
              <w:top w:w="100" w:type="dxa"/>
              <w:left w:w="100" w:type="dxa"/>
              <w:bottom w:w="100" w:type="dxa"/>
              <w:right w:w="100" w:type="dxa"/>
            </w:tcMar>
          </w:tcPr>
          <w:p w14:paraId="63514A85" w14:textId="77777777" w:rsidR="005F7834" w:rsidRDefault="00A50F24">
            <w:pPr>
              <w:widowControl w:val="0"/>
              <w:rPr>
                <w:b/>
                <w:sz w:val="20"/>
                <w:szCs w:val="20"/>
              </w:rPr>
            </w:pPr>
            <w:proofErr w:type="spellStart"/>
            <w:r>
              <w:rPr>
                <w:b/>
                <w:sz w:val="20"/>
                <w:szCs w:val="20"/>
              </w:rPr>
              <w:t>Nombre</w:t>
            </w:r>
            <w:proofErr w:type="spellEnd"/>
            <w:r>
              <w:rPr>
                <w:b/>
                <w:sz w:val="20"/>
                <w:szCs w:val="20"/>
              </w:rPr>
              <w:t xml:space="preserve"> </w:t>
            </w:r>
            <w:proofErr w:type="spellStart"/>
            <w:r>
              <w:rPr>
                <w:b/>
                <w:sz w:val="20"/>
                <w:szCs w:val="20"/>
              </w:rPr>
              <w:t>estudiante</w:t>
            </w:r>
            <w:proofErr w:type="spellEnd"/>
            <w:r>
              <w:rPr>
                <w:b/>
                <w:sz w:val="20"/>
                <w:szCs w:val="20"/>
              </w:rPr>
              <w:t xml:space="preserve"> </w:t>
            </w:r>
            <w:proofErr w:type="spellStart"/>
            <w:r>
              <w:rPr>
                <w:b/>
                <w:sz w:val="20"/>
                <w:szCs w:val="20"/>
              </w:rPr>
              <w:t>evaluador</w:t>
            </w:r>
            <w:proofErr w:type="spellEnd"/>
          </w:p>
        </w:tc>
        <w:tc>
          <w:tcPr>
            <w:tcW w:w="11555" w:type="dxa"/>
            <w:gridSpan w:val="5"/>
            <w:shd w:val="clear" w:color="auto" w:fill="FFF2CC"/>
            <w:tcMar>
              <w:top w:w="100" w:type="dxa"/>
              <w:left w:w="100" w:type="dxa"/>
              <w:bottom w:w="100" w:type="dxa"/>
              <w:right w:w="100" w:type="dxa"/>
            </w:tcMar>
          </w:tcPr>
          <w:p w14:paraId="40A4B193" w14:textId="77777777" w:rsidR="005F7834" w:rsidRDefault="005F7834">
            <w:pPr>
              <w:widowControl w:val="0"/>
              <w:rPr>
                <w:b/>
                <w:sz w:val="20"/>
                <w:szCs w:val="20"/>
              </w:rPr>
            </w:pPr>
          </w:p>
        </w:tc>
      </w:tr>
      <w:tr w:rsidR="005F7834" w14:paraId="506C9AE2" w14:textId="77777777">
        <w:trPr>
          <w:trHeight w:val="482"/>
        </w:trPr>
        <w:tc>
          <w:tcPr>
            <w:tcW w:w="2117" w:type="dxa"/>
            <w:shd w:val="clear" w:color="auto" w:fill="FFE599"/>
            <w:tcMar>
              <w:top w:w="100" w:type="dxa"/>
              <w:left w:w="100" w:type="dxa"/>
              <w:bottom w:w="100" w:type="dxa"/>
              <w:right w:w="100" w:type="dxa"/>
            </w:tcMar>
          </w:tcPr>
          <w:p w14:paraId="09D0A176" w14:textId="77777777" w:rsidR="005F7834" w:rsidRDefault="00A50F24">
            <w:pPr>
              <w:widowControl w:val="0"/>
              <w:rPr>
                <w:b/>
                <w:sz w:val="20"/>
                <w:szCs w:val="20"/>
              </w:rPr>
            </w:pPr>
            <w:proofErr w:type="spellStart"/>
            <w:r>
              <w:rPr>
                <w:b/>
                <w:sz w:val="20"/>
                <w:szCs w:val="20"/>
              </w:rPr>
              <w:t>Nombre</w:t>
            </w:r>
            <w:proofErr w:type="spellEnd"/>
            <w:r>
              <w:rPr>
                <w:b/>
                <w:sz w:val="20"/>
                <w:szCs w:val="20"/>
              </w:rPr>
              <w:t xml:space="preserve"> </w:t>
            </w:r>
            <w:proofErr w:type="spellStart"/>
            <w:r>
              <w:rPr>
                <w:b/>
                <w:sz w:val="20"/>
                <w:szCs w:val="20"/>
              </w:rPr>
              <w:t>estudiante</w:t>
            </w:r>
            <w:proofErr w:type="spellEnd"/>
            <w:r>
              <w:rPr>
                <w:b/>
                <w:sz w:val="20"/>
                <w:szCs w:val="20"/>
              </w:rPr>
              <w:t xml:space="preserve"> </w:t>
            </w:r>
            <w:proofErr w:type="spellStart"/>
            <w:r>
              <w:rPr>
                <w:b/>
                <w:sz w:val="20"/>
                <w:szCs w:val="20"/>
              </w:rPr>
              <w:t>evaluado</w:t>
            </w:r>
            <w:proofErr w:type="spellEnd"/>
            <w:r>
              <w:rPr>
                <w:b/>
                <w:sz w:val="20"/>
                <w:szCs w:val="20"/>
              </w:rPr>
              <w:t xml:space="preserve"> </w:t>
            </w:r>
          </w:p>
        </w:tc>
        <w:tc>
          <w:tcPr>
            <w:tcW w:w="11555" w:type="dxa"/>
            <w:gridSpan w:val="5"/>
            <w:shd w:val="clear" w:color="auto" w:fill="FFF2CC"/>
            <w:tcMar>
              <w:top w:w="100" w:type="dxa"/>
              <w:left w:w="100" w:type="dxa"/>
              <w:bottom w:w="100" w:type="dxa"/>
              <w:right w:w="100" w:type="dxa"/>
            </w:tcMar>
          </w:tcPr>
          <w:p w14:paraId="23CED275" w14:textId="77777777" w:rsidR="005F7834" w:rsidRDefault="005F7834">
            <w:pPr>
              <w:widowControl w:val="0"/>
              <w:rPr>
                <w:b/>
                <w:sz w:val="20"/>
                <w:szCs w:val="20"/>
              </w:rPr>
            </w:pPr>
          </w:p>
        </w:tc>
      </w:tr>
      <w:tr w:rsidR="005F7834" w:rsidRPr="00F54523" w14:paraId="37453D6C" w14:textId="77777777">
        <w:trPr>
          <w:trHeight w:val="482"/>
        </w:trPr>
        <w:tc>
          <w:tcPr>
            <w:tcW w:w="2117" w:type="dxa"/>
            <w:shd w:val="clear" w:color="auto" w:fill="FFE599"/>
            <w:tcMar>
              <w:top w:w="100" w:type="dxa"/>
              <w:left w:w="100" w:type="dxa"/>
              <w:bottom w:w="100" w:type="dxa"/>
              <w:right w:w="100" w:type="dxa"/>
            </w:tcMar>
          </w:tcPr>
          <w:p w14:paraId="717EBBC5" w14:textId="77777777" w:rsidR="005F7834" w:rsidRPr="00F54523" w:rsidRDefault="00A50F24">
            <w:pPr>
              <w:widowControl w:val="0"/>
              <w:rPr>
                <w:b/>
                <w:sz w:val="20"/>
                <w:szCs w:val="20"/>
                <w:lang w:val="es-CL"/>
              </w:rPr>
            </w:pPr>
            <w:r w:rsidRPr="00F54523">
              <w:rPr>
                <w:b/>
                <w:sz w:val="20"/>
                <w:szCs w:val="20"/>
                <w:lang w:val="es-CL"/>
              </w:rPr>
              <w:t>Objetivo de escritura del estudiante evaluado</w:t>
            </w:r>
          </w:p>
          <w:p w14:paraId="25F67572" w14:textId="77777777" w:rsidR="005F7834" w:rsidRPr="00F54523" w:rsidRDefault="005F7834">
            <w:pPr>
              <w:widowControl w:val="0"/>
              <w:rPr>
                <w:b/>
                <w:sz w:val="20"/>
                <w:szCs w:val="20"/>
                <w:lang w:val="es-CL"/>
              </w:rPr>
            </w:pPr>
          </w:p>
          <w:p w14:paraId="7B045A12" w14:textId="77777777" w:rsidR="005F7834" w:rsidRPr="00F54523" w:rsidRDefault="005F7834">
            <w:pPr>
              <w:widowControl w:val="0"/>
              <w:rPr>
                <w:b/>
                <w:sz w:val="20"/>
                <w:szCs w:val="20"/>
                <w:lang w:val="es-CL"/>
              </w:rPr>
            </w:pPr>
          </w:p>
        </w:tc>
        <w:tc>
          <w:tcPr>
            <w:tcW w:w="11555" w:type="dxa"/>
            <w:gridSpan w:val="5"/>
            <w:shd w:val="clear" w:color="auto" w:fill="FFF2CC"/>
            <w:tcMar>
              <w:top w:w="100" w:type="dxa"/>
              <w:left w:w="100" w:type="dxa"/>
              <w:bottom w:w="100" w:type="dxa"/>
              <w:right w:w="100" w:type="dxa"/>
            </w:tcMar>
          </w:tcPr>
          <w:p w14:paraId="71006590" w14:textId="77777777" w:rsidR="005F7834" w:rsidRPr="00F54523" w:rsidRDefault="005F7834">
            <w:pPr>
              <w:widowControl w:val="0"/>
              <w:rPr>
                <w:b/>
                <w:sz w:val="20"/>
                <w:szCs w:val="20"/>
                <w:lang w:val="es-CL"/>
              </w:rPr>
            </w:pPr>
          </w:p>
        </w:tc>
      </w:tr>
      <w:tr w:rsidR="005F7834" w14:paraId="06CC1870" w14:textId="77777777">
        <w:trPr>
          <w:trHeight w:val="482"/>
        </w:trPr>
        <w:tc>
          <w:tcPr>
            <w:tcW w:w="2117" w:type="dxa"/>
            <w:shd w:val="clear" w:color="auto" w:fill="FFE599"/>
            <w:tcMar>
              <w:top w:w="100" w:type="dxa"/>
              <w:left w:w="100" w:type="dxa"/>
              <w:bottom w:w="100" w:type="dxa"/>
              <w:right w:w="100" w:type="dxa"/>
            </w:tcMar>
          </w:tcPr>
          <w:p w14:paraId="765238AA" w14:textId="77777777" w:rsidR="005F7834" w:rsidRDefault="00A50F24">
            <w:pPr>
              <w:widowControl w:val="0"/>
              <w:rPr>
                <w:b/>
                <w:sz w:val="20"/>
                <w:szCs w:val="20"/>
              </w:rPr>
            </w:pPr>
            <w:proofErr w:type="spellStart"/>
            <w:r>
              <w:rPr>
                <w:b/>
                <w:sz w:val="20"/>
                <w:szCs w:val="20"/>
              </w:rPr>
              <w:lastRenderedPageBreak/>
              <w:t>Aspectos</w:t>
            </w:r>
            <w:proofErr w:type="spellEnd"/>
            <w:r>
              <w:rPr>
                <w:b/>
                <w:sz w:val="20"/>
                <w:szCs w:val="20"/>
              </w:rPr>
              <w:t xml:space="preserve"> del </w:t>
            </w:r>
            <w:proofErr w:type="spellStart"/>
            <w:r>
              <w:rPr>
                <w:b/>
                <w:sz w:val="20"/>
                <w:szCs w:val="20"/>
              </w:rPr>
              <w:t>texto</w:t>
            </w:r>
            <w:proofErr w:type="spellEnd"/>
            <w:r>
              <w:rPr>
                <w:b/>
                <w:sz w:val="20"/>
                <w:szCs w:val="20"/>
              </w:rPr>
              <w:t xml:space="preserve"> </w:t>
            </w:r>
          </w:p>
        </w:tc>
        <w:tc>
          <w:tcPr>
            <w:tcW w:w="5396" w:type="dxa"/>
            <w:shd w:val="clear" w:color="auto" w:fill="FFE599"/>
            <w:tcMar>
              <w:top w:w="100" w:type="dxa"/>
              <w:left w:w="100" w:type="dxa"/>
              <w:bottom w:w="100" w:type="dxa"/>
              <w:right w:w="100" w:type="dxa"/>
            </w:tcMar>
          </w:tcPr>
          <w:p w14:paraId="4B54C931" w14:textId="77777777" w:rsidR="005F7834" w:rsidRPr="00F54523" w:rsidRDefault="00A50F24">
            <w:pPr>
              <w:widowControl w:val="0"/>
              <w:rPr>
                <w:b/>
                <w:sz w:val="20"/>
                <w:szCs w:val="20"/>
                <w:lang w:val="es-CL"/>
              </w:rPr>
            </w:pPr>
            <w:r w:rsidRPr="00F54523">
              <w:rPr>
                <w:b/>
                <w:sz w:val="20"/>
                <w:szCs w:val="20"/>
                <w:lang w:val="es-CL"/>
              </w:rPr>
              <w:t xml:space="preserve">Nivel de desempeño esperado para cada aspecto </w:t>
            </w:r>
          </w:p>
        </w:tc>
        <w:tc>
          <w:tcPr>
            <w:tcW w:w="567" w:type="dxa"/>
            <w:shd w:val="clear" w:color="auto" w:fill="FFE599"/>
            <w:tcMar>
              <w:top w:w="100" w:type="dxa"/>
              <w:left w:w="100" w:type="dxa"/>
              <w:bottom w:w="100" w:type="dxa"/>
              <w:right w:w="100" w:type="dxa"/>
            </w:tcMar>
          </w:tcPr>
          <w:p w14:paraId="0EB74B53" w14:textId="77777777" w:rsidR="005F7834" w:rsidRDefault="00A50F24">
            <w:pPr>
              <w:widowControl w:val="0"/>
              <w:rPr>
                <w:b/>
                <w:sz w:val="20"/>
                <w:szCs w:val="20"/>
              </w:rPr>
            </w:pPr>
            <w:proofErr w:type="spellStart"/>
            <w:r>
              <w:rPr>
                <w:b/>
                <w:sz w:val="20"/>
                <w:szCs w:val="20"/>
              </w:rPr>
              <w:t>Sí</w:t>
            </w:r>
            <w:proofErr w:type="spellEnd"/>
            <w:r>
              <w:rPr>
                <w:b/>
                <w:sz w:val="20"/>
                <w:szCs w:val="20"/>
              </w:rPr>
              <w:t xml:space="preserve"> </w:t>
            </w:r>
          </w:p>
        </w:tc>
        <w:tc>
          <w:tcPr>
            <w:tcW w:w="1134" w:type="dxa"/>
            <w:shd w:val="clear" w:color="auto" w:fill="FFE599"/>
            <w:tcMar>
              <w:top w:w="100" w:type="dxa"/>
              <w:left w:w="100" w:type="dxa"/>
              <w:bottom w:w="100" w:type="dxa"/>
              <w:right w:w="100" w:type="dxa"/>
            </w:tcMar>
          </w:tcPr>
          <w:p w14:paraId="28D15F8F" w14:textId="77777777" w:rsidR="005F7834" w:rsidRDefault="00A50F24">
            <w:pPr>
              <w:widowControl w:val="0"/>
              <w:rPr>
                <w:b/>
                <w:sz w:val="20"/>
                <w:szCs w:val="20"/>
              </w:rPr>
            </w:pPr>
            <w:proofErr w:type="spellStart"/>
            <w:r>
              <w:rPr>
                <w:b/>
                <w:sz w:val="20"/>
                <w:szCs w:val="20"/>
              </w:rPr>
              <w:t>Mediana-mente</w:t>
            </w:r>
            <w:proofErr w:type="spellEnd"/>
          </w:p>
        </w:tc>
        <w:tc>
          <w:tcPr>
            <w:tcW w:w="567" w:type="dxa"/>
            <w:shd w:val="clear" w:color="auto" w:fill="FFE599"/>
            <w:tcMar>
              <w:top w:w="100" w:type="dxa"/>
              <w:left w:w="100" w:type="dxa"/>
              <w:bottom w:w="100" w:type="dxa"/>
              <w:right w:w="100" w:type="dxa"/>
            </w:tcMar>
          </w:tcPr>
          <w:p w14:paraId="034BB177" w14:textId="77777777" w:rsidR="005F7834" w:rsidRDefault="00A50F24">
            <w:pPr>
              <w:widowControl w:val="0"/>
              <w:rPr>
                <w:b/>
                <w:sz w:val="20"/>
                <w:szCs w:val="20"/>
              </w:rPr>
            </w:pPr>
            <w:r>
              <w:rPr>
                <w:b/>
                <w:sz w:val="20"/>
                <w:szCs w:val="20"/>
              </w:rPr>
              <w:t>No</w:t>
            </w:r>
          </w:p>
        </w:tc>
        <w:tc>
          <w:tcPr>
            <w:tcW w:w="3891" w:type="dxa"/>
            <w:shd w:val="clear" w:color="auto" w:fill="FFE599"/>
          </w:tcPr>
          <w:p w14:paraId="09E3E4C5" w14:textId="77777777" w:rsidR="005F7834" w:rsidRDefault="00A50F24">
            <w:pPr>
              <w:widowControl w:val="0"/>
              <w:rPr>
                <w:b/>
                <w:sz w:val="20"/>
                <w:szCs w:val="20"/>
              </w:rPr>
            </w:pPr>
            <w:proofErr w:type="spellStart"/>
            <w:r>
              <w:rPr>
                <w:b/>
                <w:sz w:val="20"/>
                <w:szCs w:val="20"/>
              </w:rPr>
              <w:t>Observaciones</w:t>
            </w:r>
            <w:proofErr w:type="spellEnd"/>
          </w:p>
        </w:tc>
      </w:tr>
      <w:tr w:rsidR="005F7834" w:rsidRPr="00F54523" w14:paraId="67D2E3C0" w14:textId="77777777">
        <w:trPr>
          <w:trHeight w:val="409"/>
        </w:trPr>
        <w:tc>
          <w:tcPr>
            <w:tcW w:w="2117" w:type="dxa"/>
            <w:vMerge w:val="restart"/>
            <w:shd w:val="clear" w:color="auto" w:fill="auto"/>
            <w:tcMar>
              <w:top w:w="100" w:type="dxa"/>
              <w:left w:w="100" w:type="dxa"/>
              <w:bottom w:w="100" w:type="dxa"/>
              <w:right w:w="100" w:type="dxa"/>
            </w:tcMar>
          </w:tcPr>
          <w:p w14:paraId="5ED23401" w14:textId="77777777" w:rsidR="005F7834" w:rsidRPr="00F54523" w:rsidRDefault="00A50F24">
            <w:pPr>
              <w:widowControl w:val="0"/>
              <w:rPr>
                <w:b/>
                <w:sz w:val="18"/>
                <w:szCs w:val="18"/>
                <w:lang w:val="es-CL"/>
              </w:rPr>
            </w:pPr>
            <w:r w:rsidRPr="00F54523">
              <w:rPr>
                <w:b/>
                <w:sz w:val="18"/>
                <w:szCs w:val="18"/>
                <w:lang w:val="es-CL"/>
              </w:rPr>
              <w:t>Situación comunicativa</w:t>
            </w:r>
          </w:p>
          <w:p w14:paraId="4121E534" w14:textId="77777777" w:rsidR="005F7834" w:rsidRPr="00F54523" w:rsidRDefault="00A50F24">
            <w:pPr>
              <w:widowControl w:val="0"/>
              <w:rPr>
                <w:i/>
                <w:sz w:val="18"/>
                <w:szCs w:val="18"/>
                <w:lang w:val="es-CL"/>
              </w:rPr>
            </w:pPr>
            <w:r w:rsidRPr="00F54523">
              <w:rPr>
                <w:i/>
                <w:sz w:val="16"/>
                <w:szCs w:val="16"/>
                <w:lang w:val="es-CL"/>
              </w:rPr>
              <w:t>¿El texto cumple con los elementos que exige la escritura en ingeniería?</w:t>
            </w:r>
          </w:p>
        </w:tc>
        <w:tc>
          <w:tcPr>
            <w:tcW w:w="5396" w:type="dxa"/>
            <w:shd w:val="clear" w:color="auto" w:fill="auto"/>
            <w:tcMar>
              <w:top w:w="100" w:type="dxa"/>
              <w:left w:w="100" w:type="dxa"/>
              <w:bottom w:w="100" w:type="dxa"/>
              <w:right w:w="100" w:type="dxa"/>
            </w:tcMar>
          </w:tcPr>
          <w:p w14:paraId="4C62E2D7" w14:textId="77777777" w:rsidR="005F7834" w:rsidRPr="00F54523" w:rsidRDefault="00A50F24">
            <w:pPr>
              <w:widowControl w:val="0"/>
              <w:jc w:val="both"/>
              <w:rPr>
                <w:sz w:val="18"/>
                <w:szCs w:val="18"/>
                <w:lang w:val="es-CL"/>
              </w:rPr>
            </w:pPr>
            <w:r w:rsidRPr="00F54523">
              <w:rPr>
                <w:sz w:val="18"/>
                <w:szCs w:val="18"/>
                <w:lang w:val="es-CL"/>
              </w:rPr>
              <w:t xml:space="preserve">El texto desarrolla un tema claramente definido en la totalidad de su estructura. </w:t>
            </w:r>
          </w:p>
        </w:tc>
        <w:tc>
          <w:tcPr>
            <w:tcW w:w="567" w:type="dxa"/>
            <w:shd w:val="clear" w:color="auto" w:fill="auto"/>
            <w:tcMar>
              <w:top w:w="100" w:type="dxa"/>
              <w:left w:w="100" w:type="dxa"/>
              <w:bottom w:w="100" w:type="dxa"/>
              <w:right w:w="100" w:type="dxa"/>
            </w:tcMar>
          </w:tcPr>
          <w:p w14:paraId="08A541FA" w14:textId="77777777" w:rsidR="005F7834" w:rsidRPr="00F54523" w:rsidRDefault="005F7834">
            <w:pPr>
              <w:widowControl w:val="0"/>
              <w:rPr>
                <w:sz w:val="18"/>
                <w:szCs w:val="18"/>
                <w:lang w:val="es-CL"/>
              </w:rPr>
            </w:pPr>
          </w:p>
        </w:tc>
        <w:tc>
          <w:tcPr>
            <w:tcW w:w="1134" w:type="dxa"/>
            <w:shd w:val="clear" w:color="auto" w:fill="auto"/>
            <w:tcMar>
              <w:top w:w="100" w:type="dxa"/>
              <w:left w:w="100" w:type="dxa"/>
              <w:bottom w:w="100" w:type="dxa"/>
              <w:right w:w="100" w:type="dxa"/>
            </w:tcMar>
          </w:tcPr>
          <w:p w14:paraId="46E0CE90" w14:textId="77777777" w:rsidR="005F7834" w:rsidRPr="00F54523" w:rsidRDefault="005F7834">
            <w:pPr>
              <w:widowControl w:val="0"/>
              <w:rPr>
                <w:sz w:val="18"/>
                <w:szCs w:val="18"/>
                <w:lang w:val="es-CL"/>
              </w:rPr>
            </w:pPr>
          </w:p>
        </w:tc>
        <w:tc>
          <w:tcPr>
            <w:tcW w:w="567" w:type="dxa"/>
            <w:shd w:val="clear" w:color="auto" w:fill="auto"/>
            <w:tcMar>
              <w:top w:w="100" w:type="dxa"/>
              <w:left w:w="100" w:type="dxa"/>
              <w:bottom w:w="100" w:type="dxa"/>
              <w:right w:w="100" w:type="dxa"/>
            </w:tcMar>
          </w:tcPr>
          <w:p w14:paraId="396153BD" w14:textId="77777777" w:rsidR="005F7834" w:rsidRPr="00F54523" w:rsidRDefault="005F7834">
            <w:pPr>
              <w:widowControl w:val="0"/>
              <w:rPr>
                <w:sz w:val="18"/>
                <w:szCs w:val="18"/>
                <w:lang w:val="es-CL"/>
              </w:rPr>
            </w:pPr>
          </w:p>
        </w:tc>
        <w:tc>
          <w:tcPr>
            <w:tcW w:w="3891" w:type="dxa"/>
          </w:tcPr>
          <w:p w14:paraId="65D642F0" w14:textId="77777777" w:rsidR="005F7834" w:rsidRPr="00F54523" w:rsidRDefault="005F7834">
            <w:pPr>
              <w:widowControl w:val="0"/>
              <w:rPr>
                <w:sz w:val="18"/>
                <w:szCs w:val="18"/>
                <w:lang w:val="es-CL"/>
              </w:rPr>
            </w:pPr>
          </w:p>
        </w:tc>
      </w:tr>
      <w:tr w:rsidR="005F7834" w:rsidRPr="00F54523" w14:paraId="3DDD507F" w14:textId="77777777">
        <w:trPr>
          <w:trHeight w:val="409"/>
        </w:trPr>
        <w:tc>
          <w:tcPr>
            <w:tcW w:w="2117" w:type="dxa"/>
            <w:vMerge/>
            <w:shd w:val="clear" w:color="auto" w:fill="auto"/>
            <w:tcMar>
              <w:top w:w="100" w:type="dxa"/>
              <w:left w:w="100" w:type="dxa"/>
              <w:bottom w:w="100" w:type="dxa"/>
              <w:right w:w="100" w:type="dxa"/>
            </w:tcMar>
          </w:tcPr>
          <w:p w14:paraId="2078328A" w14:textId="77777777" w:rsidR="005F7834" w:rsidRPr="00F54523" w:rsidRDefault="005F7834">
            <w:pPr>
              <w:widowControl w:val="0"/>
              <w:pBdr>
                <w:top w:val="nil"/>
                <w:left w:val="nil"/>
                <w:bottom w:val="nil"/>
                <w:right w:val="nil"/>
                <w:between w:val="nil"/>
              </w:pBdr>
              <w:spacing w:line="276" w:lineRule="auto"/>
              <w:rPr>
                <w:sz w:val="18"/>
                <w:szCs w:val="18"/>
                <w:lang w:val="es-CL"/>
              </w:rPr>
            </w:pPr>
          </w:p>
        </w:tc>
        <w:tc>
          <w:tcPr>
            <w:tcW w:w="5396" w:type="dxa"/>
            <w:shd w:val="clear" w:color="auto" w:fill="auto"/>
            <w:tcMar>
              <w:top w:w="100" w:type="dxa"/>
              <w:left w:w="100" w:type="dxa"/>
              <w:bottom w:w="100" w:type="dxa"/>
              <w:right w:w="100" w:type="dxa"/>
            </w:tcMar>
          </w:tcPr>
          <w:p w14:paraId="3E37A04A" w14:textId="77777777" w:rsidR="005F7834" w:rsidRPr="00F54523" w:rsidRDefault="00A50F24">
            <w:pPr>
              <w:widowControl w:val="0"/>
              <w:jc w:val="both"/>
              <w:rPr>
                <w:sz w:val="18"/>
                <w:szCs w:val="18"/>
                <w:lang w:val="es-CL"/>
              </w:rPr>
            </w:pPr>
            <w:r w:rsidRPr="00F54523">
              <w:rPr>
                <w:sz w:val="18"/>
                <w:szCs w:val="18"/>
                <w:lang w:val="es-CL"/>
              </w:rPr>
              <w:t>Existe una adecuación a la audiencia académica, evidenciándose a través de la utilización de un léxico especializado y tratamiento profundo de la información.</w:t>
            </w:r>
          </w:p>
        </w:tc>
        <w:tc>
          <w:tcPr>
            <w:tcW w:w="567" w:type="dxa"/>
            <w:shd w:val="clear" w:color="auto" w:fill="auto"/>
            <w:tcMar>
              <w:top w:w="100" w:type="dxa"/>
              <w:left w:w="100" w:type="dxa"/>
              <w:bottom w:w="100" w:type="dxa"/>
              <w:right w:w="100" w:type="dxa"/>
            </w:tcMar>
          </w:tcPr>
          <w:p w14:paraId="770D0DA6" w14:textId="77777777" w:rsidR="005F7834" w:rsidRPr="00F54523" w:rsidRDefault="005F7834">
            <w:pPr>
              <w:widowControl w:val="0"/>
              <w:rPr>
                <w:sz w:val="18"/>
                <w:szCs w:val="18"/>
                <w:lang w:val="es-CL"/>
              </w:rPr>
            </w:pPr>
          </w:p>
        </w:tc>
        <w:tc>
          <w:tcPr>
            <w:tcW w:w="1134" w:type="dxa"/>
            <w:shd w:val="clear" w:color="auto" w:fill="auto"/>
            <w:tcMar>
              <w:top w:w="100" w:type="dxa"/>
              <w:left w:w="100" w:type="dxa"/>
              <w:bottom w:w="100" w:type="dxa"/>
              <w:right w:w="100" w:type="dxa"/>
            </w:tcMar>
          </w:tcPr>
          <w:p w14:paraId="4AD1802E" w14:textId="77777777" w:rsidR="005F7834" w:rsidRPr="00F54523" w:rsidRDefault="005F7834">
            <w:pPr>
              <w:widowControl w:val="0"/>
              <w:rPr>
                <w:sz w:val="18"/>
                <w:szCs w:val="18"/>
                <w:lang w:val="es-CL"/>
              </w:rPr>
            </w:pPr>
          </w:p>
        </w:tc>
        <w:tc>
          <w:tcPr>
            <w:tcW w:w="567" w:type="dxa"/>
            <w:shd w:val="clear" w:color="auto" w:fill="auto"/>
            <w:tcMar>
              <w:top w:w="100" w:type="dxa"/>
              <w:left w:w="100" w:type="dxa"/>
              <w:bottom w:w="100" w:type="dxa"/>
              <w:right w:w="100" w:type="dxa"/>
            </w:tcMar>
          </w:tcPr>
          <w:p w14:paraId="622F4DAF" w14:textId="77777777" w:rsidR="005F7834" w:rsidRPr="00F54523" w:rsidRDefault="005F7834">
            <w:pPr>
              <w:widowControl w:val="0"/>
              <w:rPr>
                <w:sz w:val="18"/>
                <w:szCs w:val="18"/>
                <w:lang w:val="es-CL"/>
              </w:rPr>
            </w:pPr>
          </w:p>
        </w:tc>
        <w:tc>
          <w:tcPr>
            <w:tcW w:w="3891" w:type="dxa"/>
          </w:tcPr>
          <w:p w14:paraId="4BC41EC5" w14:textId="77777777" w:rsidR="005F7834" w:rsidRPr="00F54523" w:rsidRDefault="005F7834">
            <w:pPr>
              <w:widowControl w:val="0"/>
              <w:rPr>
                <w:sz w:val="18"/>
                <w:szCs w:val="18"/>
                <w:lang w:val="es-CL"/>
              </w:rPr>
            </w:pPr>
          </w:p>
        </w:tc>
      </w:tr>
      <w:tr w:rsidR="005F7834" w:rsidRPr="00F54523" w14:paraId="7D32C6EC" w14:textId="77777777">
        <w:trPr>
          <w:trHeight w:val="409"/>
        </w:trPr>
        <w:tc>
          <w:tcPr>
            <w:tcW w:w="2117" w:type="dxa"/>
            <w:vMerge/>
            <w:shd w:val="clear" w:color="auto" w:fill="auto"/>
            <w:tcMar>
              <w:top w:w="100" w:type="dxa"/>
              <w:left w:w="100" w:type="dxa"/>
              <w:bottom w:w="100" w:type="dxa"/>
              <w:right w:w="100" w:type="dxa"/>
            </w:tcMar>
          </w:tcPr>
          <w:p w14:paraId="6E65E54F" w14:textId="77777777" w:rsidR="005F7834" w:rsidRPr="00F54523" w:rsidRDefault="005F7834">
            <w:pPr>
              <w:widowControl w:val="0"/>
              <w:pBdr>
                <w:top w:val="nil"/>
                <w:left w:val="nil"/>
                <w:bottom w:val="nil"/>
                <w:right w:val="nil"/>
                <w:between w:val="nil"/>
              </w:pBdr>
              <w:spacing w:line="276" w:lineRule="auto"/>
              <w:rPr>
                <w:sz w:val="18"/>
                <w:szCs w:val="18"/>
                <w:lang w:val="es-CL"/>
              </w:rPr>
            </w:pPr>
          </w:p>
        </w:tc>
        <w:tc>
          <w:tcPr>
            <w:tcW w:w="5396" w:type="dxa"/>
            <w:shd w:val="clear" w:color="auto" w:fill="auto"/>
            <w:tcMar>
              <w:top w:w="100" w:type="dxa"/>
              <w:left w:w="100" w:type="dxa"/>
              <w:bottom w:w="100" w:type="dxa"/>
              <w:right w:w="100" w:type="dxa"/>
            </w:tcMar>
          </w:tcPr>
          <w:p w14:paraId="561B0B59" w14:textId="77777777" w:rsidR="005F7834" w:rsidRPr="00F54523" w:rsidRDefault="00A50F24">
            <w:pPr>
              <w:widowControl w:val="0"/>
              <w:jc w:val="both"/>
              <w:rPr>
                <w:sz w:val="18"/>
                <w:szCs w:val="18"/>
                <w:lang w:val="es-CL"/>
              </w:rPr>
            </w:pPr>
            <w:r w:rsidRPr="00F54523">
              <w:rPr>
                <w:sz w:val="18"/>
                <w:szCs w:val="18"/>
                <w:lang w:val="es-CL"/>
              </w:rPr>
              <w:t>El texto evidencia la existencia de un propósito comunicativo.</w:t>
            </w:r>
          </w:p>
        </w:tc>
        <w:tc>
          <w:tcPr>
            <w:tcW w:w="567" w:type="dxa"/>
            <w:shd w:val="clear" w:color="auto" w:fill="auto"/>
            <w:tcMar>
              <w:top w:w="100" w:type="dxa"/>
              <w:left w:w="100" w:type="dxa"/>
              <w:bottom w:w="100" w:type="dxa"/>
              <w:right w:w="100" w:type="dxa"/>
            </w:tcMar>
          </w:tcPr>
          <w:p w14:paraId="668F34B7" w14:textId="77777777" w:rsidR="005F7834" w:rsidRPr="00F54523" w:rsidRDefault="005F7834">
            <w:pPr>
              <w:widowControl w:val="0"/>
              <w:rPr>
                <w:sz w:val="18"/>
                <w:szCs w:val="18"/>
                <w:lang w:val="es-CL"/>
              </w:rPr>
            </w:pPr>
          </w:p>
        </w:tc>
        <w:tc>
          <w:tcPr>
            <w:tcW w:w="1134" w:type="dxa"/>
            <w:shd w:val="clear" w:color="auto" w:fill="auto"/>
            <w:tcMar>
              <w:top w:w="100" w:type="dxa"/>
              <w:left w:w="100" w:type="dxa"/>
              <w:bottom w:w="100" w:type="dxa"/>
              <w:right w:w="100" w:type="dxa"/>
            </w:tcMar>
          </w:tcPr>
          <w:p w14:paraId="1EE63317" w14:textId="77777777" w:rsidR="005F7834" w:rsidRPr="00F54523" w:rsidRDefault="005F7834">
            <w:pPr>
              <w:widowControl w:val="0"/>
              <w:rPr>
                <w:sz w:val="18"/>
                <w:szCs w:val="18"/>
                <w:lang w:val="es-CL"/>
              </w:rPr>
            </w:pPr>
          </w:p>
        </w:tc>
        <w:tc>
          <w:tcPr>
            <w:tcW w:w="567" w:type="dxa"/>
            <w:shd w:val="clear" w:color="auto" w:fill="auto"/>
            <w:tcMar>
              <w:top w:w="100" w:type="dxa"/>
              <w:left w:w="100" w:type="dxa"/>
              <w:bottom w:w="100" w:type="dxa"/>
              <w:right w:w="100" w:type="dxa"/>
            </w:tcMar>
          </w:tcPr>
          <w:p w14:paraId="0042AE56" w14:textId="77777777" w:rsidR="005F7834" w:rsidRPr="00F54523" w:rsidRDefault="005F7834">
            <w:pPr>
              <w:widowControl w:val="0"/>
              <w:rPr>
                <w:sz w:val="18"/>
                <w:szCs w:val="18"/>
                <w:lang w:val="es-CL"/>
              </w:rPr>
            </w:pPr>
          </w:p>
        </w:tc>
        <w:tc>
          <w:tcPr>
            <w:tcW w:w="3891" w:type="dxa"/>
          </w:tcPr>
          <w:p w14:paraId="1926B678" w14:textId="77777777" w:rsidR="005F7834" w:rsidRPr="00F54523" w:rsidRDefault="005F7834">
            <w:pPr>
              <w:widowControl w:val="0"/>
              <w:rPr>
                <w:sz w:val="18"/>
                <w:szCs w:val="18"/>
                <w:lang w:val="es-CL"/>
              </w:rPr>
            </w:pPr>
          </w:p>
        </w:tc>
      </w:tr>
      <w:tr w:rsidR="005F7834" w:rsidRPr="00F54523" w14:paraId="265D0786" w14:textId="77777777">
        <w:trPr>
          <w:trHeight w:val="371"/>
        </w:trPr>
        <w:tc>
          <w:tcPr>
            <w:tcW w:w="2117" w:type="dxa"/>
            <w:vMerge w:val="restart"/>
            <w:shd w:val="clear" w:color="auto" w:fill="auto"/>
            <w:tcMar>
              <w:top w:w="100" w:type="dxa"/>
              <w:left w:w="100" w:type="dxa"/>
              <w:bottom w:w="100" w:type="dxa"/>
              <w:right w:w="100" w:type="dxa"/>
            </w:tcMar>
          </w:tcPr>
          <w:p w14:paraId="2006562F" w14:textId="77777777" w:rsidR="005F7834" w:rsidRPr="00F54523" w:rsidRDefault="00A50F24">
            <w:pPr>
              <w:widowControl w:val="0"/>
              <w:rPr>
                <w:b/>
                <w:sz w:val="18"/>
                <w:szCs w:val="18"/>
                <w:lang w:val="es-CL"/>
              </w:rPr>
            </w:pPr>
            <w:r w:rsidRPr="00F54523">
              <w:rPr>
                <w:b/>
                <w:sz w:val="18"/>
                <w:szCs w:val="18"/>
                <w:lang w:val="es-CL"/>
              </w:rPr>
              <w:t xml:space="preserve">Organización estructural y funcional </w:t>
            </w:r>
          </w:p>
          <w:p w14:paraId="2E251E45" w14:textId="77777777" w:rsidR="005F7834" w:rsidRPr="00F54523" w:rsidRDefault="00A50F24">
            <w:pPr>
              <w:widowControl w:val="0"/>
              <w:rPr>
                <w:i/>
                <w:sz w:val="18"/>
                <w:szCs w:val="18"/>
                <w:lang w:val="es-CL"/>
              </w:rPr>
            </w:pPr>
            <w:r w:rsidRPr="00F54523">
              <w:rPr>
                <w:i/>
                <w:sz w:val="16"/>
                <w:szCs w:val="16"/>
                <w:lang w:val="es-CL"/>
              </w:rPr>
              <w:t>¿Se han seguido las recomendaciones dadas en la guía de escritura del género?</w:t>
            </w:r>
          </w:p>
        </w:tc>
        <w:tc>
          <w:tcPr>
            <w:tcW w:w="5396" w:type="dxa"/>
            <w:shd w:val="clear" w:color="auto" w:fill="auto"/>
            <w:tcMar>
              <w:top w:w="100" w:type="dxa"/>
              <w:left w:w="100" w:type="dxa"/>
              <w:bottom w:w="100" w:type="dxa"/>
              <w:right w:w="100" w:type="dxa"/>
            </w:tcMar>
          </w:tcPr>
          <w:p w14:paraId="610704B2" w14:textId="77777777" w:rsidR="005F7834" w:rsidRPr="00F54523" w:rsidRDefault="00A50F24">
            <w:pPr>
              <w:widowControl w:val="0"/>
              <w:jc w:val="both"/>
              <w:rPr>
                <w:sz w:val="18"/>
                <w:szCs w:val="18"/>
                <w:lang w:val="es-CL"/>
              </w:rPr>
            </w:pPr>
            <w:r w:rsidRPr="00F54523">
              <w:rPr>
                <w:sz w:val="18"/>
                <w:szCs w:val="18"/>
                <w:lang w:val="es-CL"/>
              </w:rPr>
              <w:t xml:space="preserve">El texto se ciñe a la estructura del género (ver la organización prototípica de acuerdo con el objetivo de escritura) </w:t>
            </w:r>
          </w:p>
        </w:tc>
        <w:tc>
          <w:tcPr>
            <w:tcW w:w="567" w:type="dxa"/>
            <w:shd w:val="clear" w:color="auto" w:fill="auto"/>
            <w:tcMar>
              <w:top w:w="100" w:type="dxa"/>
              <w:left w:w="100" w:type="dxa"/>
              <w:bottom w:w="100" w:type="dxa"/>
              <w:right w:w="100" w:type="dxa"/>
            </w:tcMar>
          </w:tcPr>
          <w:p w14:paraId="654C1361" w14:textId="77777777" w:rsidR="005F7834" w:rsidRPr="00F54523" w:rsidRDefault="005F7834">
            <w:pPr>
              <w:widowControl w:val="0"/>
              <w:rPr>
                <w:sz w:val="18"/>
                <w:szCs w:val="18"/>
                <w:lang w:val="es-CL"/>
              </w:rPr>
            </w:pPr>
          </w:p>
        </w:tc>
        <w:tc>
          <w:tcPr>
            <w:tcW w:w="1134" w:type="dxa"/>
            <w:shd w:val="clear" w:color="auto" w:fill="auto"/>
            <w:tcMar>
              <w:top w:w="100" w:type="dxa"/>
              <w:left w:w="100" w:type="dxa"/>
              <w:bottom w:w="100" w:type="dxa"/>
              <w:right w:w="100" w:type="dxa"/>
            </w:tcMar>
          </w:tcPr>
          <w:p w14:paraId="32904D9A" w14:textId="77777777" w:rsidR="005F7834" w:rsidRPr="00F54523" w:rsidRDefault="005F7834">
            <w:pPr>
              <w:widowControl w:val="0"/>
              <w:rPr>
                <w:sz w:val="18"/>
                <w:szCs w:val="18"/>
                <w:lang w:val="es-CL"/>
              </w:rPr>
            </w:pPr>
          </w:p>
        </w:tc>
        <w:tc>
          <w:tcPr>
            <w:tcW w:w="567" w:type="dxa"/>
            <w:shd w:val="clear" w:color="auto" w:fill="auto"/>
            <w:tcMar>
              <w:top w:w="100" w:type="dxa"/>
              <w:left w:w="100" w:type="dxa"/>
              <w:bottom w:w="100" w:type="dxa"/>
              <w:right w:w="100" w:type="dxa"/>
            </w:tcMar>
          </w:tcPr>
          <w:p w14:paraId="64FDCCDB" w14:textId="77777777" w:rsidR="005F7834" w:rsidRPr="00F54523" w:rsidRDefault="005F7834">
            <w:pPr>
              <w:widowControl w:val="0"/>
              <w:rPr>
                <w:sz w:val="18"/>
                <w:szCs w:val="18"/>
                <w:lang w:val="es-CL"/>
              </w:rPr>
            </w:pPr>
          </w:p>
        </w:tc>
        <w:tc>
          <w:tcPr>
            <w:tcW w:w="3891" w:type="dxa"/>
          </w:tcPr>
          <w:p w14:paraId="77A8EB6F" w14:textId="77777777" w:rsidR="005F7834" w:rsidRPr="00F54523" w:rsidRDefault="005F7834">
            <w:pPr>
              <w:widowControl w:val="0"/>
              <w:rPr>
                <w:sz w:val="18"/>
                <w:szCs w:val="18"/>
                <w:lang w:val="es-CL"/>
              </w:rPr>
            </w:pPr>
          </w:p>
        </w:tc>
      </w:tr>
      <w:tr w:rsidR="005F7834" w:rsidRPr="00F54523" w14:paraId="0584C07D" w14:textId="77777777">
        <w:trPr>
          <w:trHeight w:val="371"/>
        </w:trPr>
        <w:tc>
          <w:tcPr>
            <w:tcW w:w="2117" w:type="dxa"/>
            <w:vMerge/>
            <w:shd w:val="clear" w:color="auto" w:fill="auto"/>
            <w:tcMar>
              <w:top w:w="100" w:type="dxa"/>
              <w:left w:w="100" w:type="dxa"/>
              <w:bottom w:w="100" w:type="dxa"/>
              <w:right w:w="100" w:type="dxa"/>
            </w:tcMar>
          </w:tcPr>
          <w:p w14:paraId="59F65F71" w14:textId="77777777" w:rsidR="005F7834" w:rsidRPr="00F54523" w:rsidRDefault="005F7834">
            <w:pPr>
              <w:widowControl w:val="0"/>
              <w:pBdr>
                <w:top w:val="nil"/>
                <w:left w:val="nil"/>
                <w:bottom w:val="nil"/>
                <w:right w:val="nil"/>
                <w:between w:val="nil"/>
              </w:pBdr>
              <w:spacing w:line="276" w:lineRule="auto"/>
              <w:rPr>
                <w:sz w:val="18"/>
                <w:szCs w:val="18"/>
                <w:lang w:val="es-CL"/>
              </w:rPr>
            </w:pPr>
          </w:p>
        </w:tc>
        <w:tc>
          <w:tcPr>
            <w:tcW w:w="5396" w:type="dxa"/>
            <w:shd w:val="clear" w:color="auto" w:fill="auto"/>
            <w:tcMar>
              <w:top w:w="100" w:type="dxa"/>
              <w:left w:w="100" w:type="dxa"/>
              <w:bottom w:w="100" w:type="dxa"/>
              <w:right w:w="100" w:type="dxa"/>
            </w:tcMar>
          </w:tcPr>
          <w:p w14:paraId="5BB861FE" w14:textId="77777777" w:rsidR="005F7834" w:rsidRPr="00F54523" w:rsidRDefault="00A50F24">
            <w:pPr>
              <w:widowControl w:val="0"/>
              <w:jc w:val="both"/>
              <w:rPr>
                <w:sz w:val="18"/>
                <w:szCs w:val="18"/>
                <w:lang w:val="es-CL"/>
              </w:rPr>
            </w:pPr>
            <w:r w:rsidRPr="00F54523">
              <w:rPr>
                <w:sz w:val="18"/>
                <w:szCs w:val="18"/>
                <w:lang w:val="es-CL"/>
              </w:rPr>
              <w:t>El texto y cada uno de sus apartados cumplen con las funciones (propósitos comunicativos) reconocidos para cada apartado del género (ver propósitos comunicativos asociados al género)</w:t>
            </w:r>
          </w:p>
        </w:tc>
        <w:tc>
          <w:tcPr>
            <w:tcW w:w="567" w:type="dxa"/>
            <w:shd w:val="clear" w:color="auto" w:fill="auto"/>
            <w:tcMar>
              <w:top w:w="100" w:type="dxa"/>
              <w:left w:w="100" w:type="dxa"/>
              <w:bottom w:w="100" w:type="dxa"/>
              <w:right w:w="100" w:type="dxa"/>
            </w:tcMar>
          </w:tcPr>
          <w:p w14:paraId="4B943559" w14:textId="77777777" w:rsidR="005F7834" w:rsidRPr="00F54523" w:rsidRDefault="005F7834">
            <w:pPr>
              <w:widowControl w:val="0"/>
              <w:rPr>
                <w:sz w:val="18"/>
                <w:szCs w:val="18"/>
                <w:lang w:val="es-CL"/>
              </w:rPr>
            </w:pPr>
          </w:p>
        </w:tc>
        <w:tc>
          <w:tcPr>
            <w:tcW w:w="1134" w:type="dxa"/>
            <w:shd w:val="clear" w:color="auto" w:fill="auto"/>
            <w:tcMar>
              <w:top w:w="100" w:type="dxa"/>
              <w:left w:w="100" w:type="dxa"/>
              <w:bottom w:w="100" w:type="dxa"/>
              <w:right w:w="100" w:type="dxa"/>
            </w:tcMar>
          </w:tcPr>
          <w:p w14:paraId="0FCF7CA3" w14:textId="77777777" w:rsidR="005F7834" w:rsidRPr="00F54523" w:rsidRDefault="005F7834">
            <w:pPr>
              <w:widowControl w:val="0"/>
              <w:rPr>
                <w:sz w:val="18"/>
                <w:szCs w:val="18"/>
                <w:lang w:val="es-CL"/>
              </w:rPr>
            </w:pPr>
          </w:p>
        </w:tc>
        <w:tc>
          <w:tcPr>
            <w:tcW w:w="567" w:type="dxa"/>
            <w:shd w:val="clear" w:color="auto" w:fill="auto"/>
            <w:tcMar>
              <w:top w:w="100" w:type="dxa"/>
              <w:left w:w="100" w:type="dxa"/>
              <w:bottom w:w="100" w:type="dxa"/>
              <w:right w:w="100" w:type="dxa"/>
            </w:tcMar>
          </w:tcPr>
          <w:p w14:paraId="25ED42DF" w14:textId="77777777" w:rsidR="005F7834" w:rsidRPr="00F54523" w:rsidRDefault="005F7834">
            <w:pPr>
              <w:widowControl w:val="0"/>
              <w:rPr>
                <w:sz w:val="18"/>
                <w:szCs w:val="18"/>
                <w:lang w:val="es-CL"/>
              </w:rPr>
            </w:pPr>
          </w:p>
        </w:tc>
        <w:tc>
          <w:tcPr>
            <w:tcW w:w="3891" w:type="dxa"/>
          </w:tcPr>
          <w:p w14:paraId="1A2B2DB2" w14:textId="77777777" w:rsidR="005F7834" w:rsidRPr="00F54523" w:rsidRDefault="005F7834">
            <w:pPr>
              <w:widowControl w:val="0"/>
              <w:rPr>
                <w:sz w:val="18"/>
                <w:szCs w:val="18"/>
                <w:lang w:val="es-CL"/>
              </w:rPr>
            </w:pPr>
          </w:p>
        </w:tc>
      </w:tr>
      <w:tr w:rsidR="005F7834" w:rsidRPr="00F54523" w14:paraId="6FCD8C40" w14:textId="77777777">
        <w:trPr>
          <w:trHeight w:val="409"/>
        </w:trPr>
        <w:tc>
          <w:tcPr>
            <w:tcW w:w="2117" w:type="dxa"/>
            <w:vMerge w:val="restart"/>
            <w:shd w:val="clear" w:color="auto" w:fill="auto"/>
            <w:tcMar>
              <w:top w:w="100" w:type="dxa"/>
              <w:left w:w="100" w:type="dxa"/>
              <w:bottom w:w="100" w:type="dxa"/>
              <w:right w:w="100" w:type="dxa"/>
            </w:tcMar>
          </w:tcPr>
          <w:p w14:paraId="50D91F13" w14:textId="77777777" w:rsidR="005F7834" w:rsidRPr="00F54523" w:rsidRDefault="00A50F24">
            <w:pPr>
              <w:widowControl w:val="0"/>
              <w:rPr>
                <w:b/>
                <w:sz w:val="18"/>
                <w:szCs w:val="18"/>
                <w:lang w:val="es-CL"/>
              </w:rPr>
            </w:pPr>
            <w:r w:rsidRPr="00F54523">
              <w:rPr>
                <w:b/>
                <w:sz w:val="18"/>
                <w:szCs w:val="18"/>
                <w:lang w:val="es-CL"/>
              </w:rPr>
              <w:t xml:space="preserve">Elementos de textualidad </w:t>
            </w:r>
          </w:p>
          <w:p w14:paraId="348A076D" w14:textId="77777777" w:rsidR="005F7834" w:rsidRPr="00F54523" w:rsidRDefault="00A50F24">
            <w:pPr>
              <w:widowControl w:val="0"/>
              <w:rPr>
                <w:i/>
                <w:sz w:val="18"/>
                <w:szCs w:val="18"/>
                <w:lang w:val="es-CL"/>
              </w:rPr>
            </w:pPr>
            <w:r w:rsidRPr="00F54523">
              <w:rPr>
                <w:i/>
                <w:sz w:val="16"/>
                <w:szCs w:val="16"/>
                <w:lang w:val="es-CL"/>
              </w:rPr>
              <w:t>¿El texto se presenta claro y coherente de acuerdo con la bibliografía empleada?</w:t>
            </w:r>
          </w:p>
        </w:tc>
        <w:tc>
          <w:tcPr>
            <w:tcW w:w="5396" w:type="dxa"/>
            <w:shd w:val="clear" w:color="auto" w:fill="auto"/>
            <w:tcMar>
              <w:top w:w="100" w:type="dxa"/>
              <w:left w:w="100" w:type="dxa"/>
              <w:bottom w:w="100" w:type="dxa"/>
              <w:right w:w="100" w:type="dxa"/>
            </w:tcMar>
          </w:tcPr>
          <w:p w14:paraId="2E4BAD2D" w14:textId="77777777" w:rsidR="005F7834" w:rsidRPr="00F54523" w:rsidRDefault="00A50F24">
            <w:pPr>
              <w:widowControl w:val="0"/>
              <w:jc w:val="both"/>
              <w:rPr>
                <w:sz w:val="18"/>
                <w:szCs w:val="18"/>
                <w:lang w:val="es-CL"/>
              </w:rPr>
            </w:pPr>
            <w:r w:rsidRPr="00F54523">
              <w:rPr>
                <w:sz w:val="18"/>
                <w:szCs w:val="18"/>
                <w:lang w:val="es-CL"/>
              </w:rPr>
              <w:t>Se presentan párrafos construidos adecuadamente, dando cuenta de una cohesión interna en cada uno de ellos.</w:t>
            </w:r>
          </w:p>
        </w:tc>
        <w:tc>
          <w:tcPr>
            <w:tcW w:w="567" w:type="dxa"/>
            <w:shd w:val="clear" w:color="auto" w:fill="auto"/>
            <w:tcMar>
              <w:top w:w="100" w:type="dxa"/>
              <w:left w:w="100" w:type="dxa"/>
              <w:bottom w:w="100" w:type="dxa"/>
              <w:right w:w="100" w:type="dxa"/>
            </w:tcMar>
          </w:tcPr>
          <w:p w14:paraId="283F6340" w14:textId="77777777" w:rsidR="005F7834" w:rsidRPr="00F54523" w:rsidRDefault="005F7834">
            <w:pPr>
              <w:widowControl w:val="0"/>
              <w:rPr>
                <w:sz w:val="18"/>
                <w:szCs w:val="18"/>
                <w:lang w:val="es-CL"/>
              </w:rPr>
            </w:pPr>
          </w:p>
        </w:tc>
        <w:tc>
          <w:tcPr>
            <w:tcW w:w="1134" w:type="dxa"/>
            <w:shd w:val="clear" w:color="auto" w:fill="auto"/>
            <w:tcMar>
              <w:top w:w="100" w:type="dxa"/>
              <w:left w:w="100" w:type="dxa"/>
              <w:bottom w:w="100" w:type="dxa"/>
              <w:right w:w="100" w:type="dxa"/>
            </w:tcMar>
          </w:tcPr>
          <w:p w14:paraId="22CF682B" w14:textId="77777777" w:rsidR="005F7834" w:rsidRPr="00F54523" w:rsidRDefault="005F7834">
            <w:pPr>
              <w:widowControl w:val="0"/>
              <w:rPr>
                <w:sz w:val="18"/>
                <w:szCs w:val="18"/>
                <w:lang w:val="es-CL"/>
              </w:rPr>
            </w:pPr>
          </w:p>
        </w:tc>
        <w:tc>
          <w:tcPr>
            <w:tcW w:w="567" w:type="dxa"/>
            <w:shd w:val="clear" w:color="auto" w:fill="auto"/>
            <w:tcMar>
              <w:top w:w="100" w:type="dxa"/>
              <w:left w:w="100" w:type="dxa"/>
              <w:bottom w:w="100" w:type="dxa"/>
              <w:right w:w="100" w:type="dxa"/>
            </w:tcMar>
          </w:tcPr>
          <w:p w14:paraId="09DBEBE7" w14:textId="77777777" w:rsidR="005F7834" w:rsidRPr="00F54523" w:rsidRDefault="005F7834">
            <w:pPr>
              <w:widowControl w:val="0"/>
              <w:rPr>
                <w:sz w:val="18"/>
                <w:szCs w:val="18"/>
                <w:lang w:val="es-CL"/>
              </w:rPr>
            </w:pPr>
          </w:p>
        </w:tc>
        <w:tc>
          <w:tcPr>
            <w:tcW w:w="3891" w:type="dxa"/>
          </w:tcPr>
          <w:p w14:paraId="54F5ABD2" w14:textId="77777777" w:rsidR="005F7834" w:rsidRPr="00F54523" w:rsidRDefault="005F7834">
            <w:pPr>
              <w:widowControl w:val="0"/>
              <w:rPr>
                <w:sz w:val="18"/>
                <w:szCs w:val="18"/>
                <w:lang w:val="es-CL"/>
              </w:rPr>
            </w:pPr>
          </w:p>
        </w:tc>
      </w:tr>
      <w:tr w:rsidR="005F7834" w:rsidRPr="00F54523" w14:paraId="57A4942A" w14:textId="77777777">
        <w:trPr>
          <w:trHeight w:val="409"/>
        </w:trPr>
        <w:tc>
          <w:tcPr>
            <w:tcW w:w="2117" w:type="dxa"/>
            <w:vMerge/>
            <w:shd w:val="clear" w:color="auto" w:fill="auto"/>
            <w:tcMar>
              <w:top w:w="100" w:type="dxa"/>
              <w:left w:w="100" w:type="dxa"/>
              <w:bottom w:w="100" w:type="dxa"/>
              <w:right w:w="100" w:type="dxa"/>
            </w:tcMar>
          </w:tcPr>
          <w:p w14:paraId="3B8A61D8" w14:textId="77777777" w:rsidR="005F7834" w:rsidRPr="00F54523" w:rsidRDefault="005F7834">
            <w:pPr>
              <w:widowControl w:val="0"/>
              <w:pBdr>
                <w:top w:val="nil"/>
                <w:left w:val="nil"/>
                <w:bottom w:val="nil"/>
                <w:right w:val="nil"/>
                <w:between w:val="nil"/>
              </w:pBdr>
              <w:spacing w:line="276" w:lineRule="auto"/>
              <w:rPr>
                <w:sz w:val="18"/>
                <w:szCs w:val="18"/>
                <w:lang w:val="es-CL"/>
              </w:rPr>
            </w:pPr>
          </w:p>
        </w:tc>
        <w:tc>
          <w:tcPr>
            <w:tcW w:w="5396" w:type="dxa"/>
            <w:shd w:val="clear" w:color="auto" w:fill="auto"/>
            <w:tcMar>
              <w:top w:w="100" w:type="dxa"/>
              <w:left w:w="100" w:type="dxa"/>
              <w:bottom w:w="100" w:type="dxa"/>
              <w:right w:w="100" w:type="dxa"/>
            </w:tcMar>
          </w:tcPr>
          <w:p w14:paraId="46D87934" w14:textId="77777777" w:rsidR="005F7834" w:rsidRPr="00F54523" w:rsidRDefault="00A50F24">
            <w:pPr>
              <w:widowControl w:val="0"/>
              <w:jc w:val="both"/>
              <w:rPr>
                <w:sz w:val="18"/>
                <w:szCs w:val="18"/>
                <w:lang w:val="es-CL"/>
              </w:rPr>
            </w:pPr>
            <w:r w:rsidRPr="00F54523">
              <w:rPr>
                <w:sz w:val="18"/>
                <w:szCs w:val="18"/>
                <w:lang w:val="es-CL"/>
              </w:rPr>
              <w:t xml:space="preserve">El texto presenta mecanismos de cohesión y coherencia adecuados al estilo académico. </w:t>
            </w:r>
          </w:p>
        </w:tc>
        <w:tc>
          <w:tcPr>
            <w:tcW w:w="567" w:type="dxa"/>
            <w:shd w:val="clear" w:color="auto" w:fill="auto"/>
            <w:tcMar>
              <w:top w:w="100" w:type="dxa"/>
              <w:left w:w="100" w:type="dxa"/>
              <w:bottom w:w="100" w:type="dxa"/>
              <w:right w:w="100" w:type="dxa"/>
            </w:tcMar>
          </w:tcPr>
          <w:p w14:paraId="79AEA2A5" w14:textId="77777777" w:rsidR="005F7834" w:rsidRPr="00F54523" w:rsidRDefault="005F7834">
            <w:pPr>
              <w:widowControl w:val="0"/>
              <w:rPr>
                <w:sz w:val="18"/>
                <w:szCs w:val="18"/>
                <w:lang w:val="es-CL"/>
              </w:rPr>
            </w:pPr>
          </w:p>
        </w:tc>
        <w:tc>
          <w:tcPr>
            <w:tcW w:w="1134" w:type="dxa"/>
            <w:shd w:val="clear" w:color="auto" w:fill="auto"/>
            <w:tcMar>
              <w:top w:w="100" w:type="dxa"/>
              <w:left w:w="100" w:type="dxa"/>
              <w:bottom w:w="100" w:type="dxa"/>
              <w:right w:w="100" w:type="dxa"/>
            </w:tcMar>
          </w:tcPr>
          <w:p w14:paraId="3BA27D37" w14:textId="77777777" w:rsidR="005F7834" w:rsidRPr="00F54523" w:rsidRDefault="005F7834">
            <w:pPr>
              <w:widowControl w:val="0"/>
              <w:rPr>
                <w:sz w:val="18"/>
                <w:szCs w:val="18"/>
                <w:lang w:val="es-CL"/>
              </w:rPr>
            </w:pPr>
          </w:p>
        </w:tc>
        <w:tc>
          <w:tcPr>
            <w:tcW w:w="567" w:type="dxa"/>
            <w:shd w:val="clear" w:color="auto" w:fill="auto"/>
            <w:tcMar>
              <w:top w:w="100" w:type="dxa"/>
              <w:left w:w="100" w:type="dxa"/>
              <w:bottom w:w="100" w:type="dxa"/>
              <w:right w:w="100" w:type="dxa"/>
            </w:tcMar>
          </w:tcPr>
          <w:p w14:paraId="63AA88C3" w14:textId="77777777" w:rsidR="005F7834" w:rsidRPr="00F54523" w:rsidRDefault="005F7834">
            <w:pPr>
              <w:widowControl w:val="0"/>
              <w:rPr>
                <w:sz w:val="18"/>
                <w:szCs w:val="18"/>
                <w:lang w:val="es-CL"/>
              </w:rPr>
            </w:pPr>
          </w:p>
        </w:tc>
        <w:tc>
          <w:tcPr>
            <w:tcW w:w="3891" w:type="dxa"/>
          </w:tcPr>
          <w:p w14:paraId="204D7C41" w14:textId="77777777" w:rsidR="005F7834" w:rsidRPr="00F54523" w:rsidRDefault="005F7834">
            <w:pPr>
              <w:widowControl w:val="0"/>
              <w:rPr>
                <w:sz w:val="18"/>
                <w:szCs w:val="18"/>
                <w:lang w:val="es-CL"/>
              </w:rPr>
            </w:pPr>
          </w:p>
        </w:tc>
      </w:tr>
      <w:tr w:rsidR="005F7834" w:rsidRPr="00F54523" w14:paraId="5664959B" w14:textId="77777777">
        <w:trPr>
          <w:trHeight w:val="409"/>
        </w:trPr>
        <w:tc>
          <w:tcPr>
            <w:tcW w:w="2117" w:type="dxa"/>
            <w:vMerge/>
            <w:shd w:val="clear" w:color="auto" w:fill="auto"/>
            <w:tcMar>
              <w:top w:w="100" w:type="dxa"/>
              <w:left w:w="100" w:type="dxa"/>
              <w:bottom w:w="100" w:type="dxa"/>
              <w:right w:w="100" w:type="dxa"/>
            </w:tcMar>
          </w:tcPr>
          <w:p w14:paraId="5FD50531" w14:textId="77777777" w:rsidR="005F7834" w:rsidRPr="00F54523" w:rsidRDefault="005F7834">
            <w:pPr>
              <w:widowControl w:val="0"/>
              <w:pBdr>
                <w:top w:val="nil"/>
                <w:left w:val="nil"/>
                <w:bottom w:val="nil"/>
                <w:right w:val="nil"/>
                <w:between w:val="nil"/>
              </w:pBdr>
              <w:spacing w:line="276" w:lineRule="auto"/>
              <w:rPr>
                <w:sz w:val="18"/>
                <w:szCs w:val="18"/>
                <w:lang w:val="es-CL"/>
              </w:rPr>
            </w:pPr>
          </w:p>
        </w:tc>
        <w:tc>
          <w:tcPr>
            <w:tcW w:w="5396" w:type="dxa"/>
            <w:shd w:val="clear" w:color="auto" w:fill="auto"/>
            <w:tcMar>
              <w:top w:w="100" w:type="dxa"/>
              <w:left w:w="100" w:type="dxa"/>
              <w:bottom w:w="100" w:type="dxa"/>
              <w:right w:w="100" w:type="dxa"/>
            </w:tcMar>
          </w:tcPr>
          <w:p w14:paraId="0A352543" w14:textId="77777777" w:rsidR="005F7834" w:rsidRPr="00F54523" w:rsidRDefault="00A50F24">
            <w:pPr>
              <w:widowControl w:val="0"/>
              <w:jc w:val="both"/>
              <w:rPr>
                <w:sz w:val="18"/>
                <w:szCs w:val="18"/>
                <w:lang w:val="es-CL"/>
              </w:rPr>
            </w:pPr>
            <w:r w:rsidRPr="00F54523">
              <w:rPr>
                <w:sz w:val="18"/>
                <w:szCs w:val="18"/>
                <w:lang w:val="es-CL"/>
              </w:rPr>
              <w:t>El texto presenta integración y reformulación de las fuentes bibliográficas utilizadas para la elaboración de la tarea de escritura.</w:t>
            </w:r>
          </w:p>
        </w:tc>
        <w:tc>
          <w:tcPr>
            <w:tcW w:w="567" w:type="dxa"/>
            <w:shd w:val="clear" w:color="auto" w:fill="auto"/>
            <w:tcMar>
              <w:top w:w="100" w:type="dxa"/>
              <w:left w:w="100" w:type="dxa"/>
              <w:bottom w:w="100" w:type="dxa"/>
              <w:right w:w="100" w:type="dxa"/>
            </w:tcMar>
          </w:tcPr>
          <w:p w14:paraId="33E32381" w14:textId="77777777" w:rsidR="005F7834" w:rsidRPr="00F54523" w:rsidRDefault="005F7834">
            <w:pPr>
              <w:widowControl w:val="0"/>
              <w:rPr>
                <w:sz w:val="18"/>
                <w:szCs w:val="18"/>
                <w:lang w:val="es-CL"/>
              </w:rPr>
            </w:pPr>
          </w:p>
        </w:tc>
        <w:tc>
          <w:tcPr>
            <w:tcW w:w="1134" w:type="dxa"/>
            <w:shd w:val="clear" w:color="auto" w:fill="auto"/>
            <w:tcMar>
              <w:top w:w="100" w:type="dxa"/>
              <w:left w:w="100" w:type="dxa"/>
              <w:bottom w:w="100" w:type="dxa"/>
              <w:right w:w="100" w:type="dxa"/>
            </w:tcMar>
          </w:tcPr>
          <w:p w14:paraId="2BD5CD21" w14:textId="77777777" w:rsidR="005F7834" w:rsidRPr="00F54523" w:rsidRDefault="005F7834">
            <w:pPr>
              <w:widowControl w:val="0"/>
              <w:rPr>
                <w:sz w:val="18"/>
                <w:szCs w:val="18"/>
                <w:lang w:val="es-CL"/>
              </w:rPr>
            </w:pPr>
          </w:p>
        </w:tc>
        <w:tc>
          <w:tcPr>
            <w:tcW w:w="567" w:type="dxa"/>
            <w:shd w:val="clear" w:color="auto" w:fill="auto"/>
            <w:tcMar>
              <w:top w:w="100" w:type="dxa"/>
              <w:left w:w="100" w:type="dxa"/>
              <w:bottom w:w="100" w:type="dxa"/>
              <w:right w:w="100" w:type="dxa"/>
            </w:tcMar>
          </w:tcPr>
          <w:p w14:paraId="442B267B" w14:textId="77777777" w:rsidR="005F7834" w:rsidRPr="00F54523" w:rsidRDefault="005F7834">
            <w:pPr>
              <w:widowControl w:val="0"/>
              <w:rPr>
                <w:sz w:val="18"/>
                <w:szCs w:val="18"/>
                <w:lang w:val="es-CL"/>
              </w:rPr>
            </w:pPr>
          </w:p>
        </w:tc>
        <w:tc>
          <w:tcPr>
            <w:tcW w:w="3891" w:type="dxa"/>
          </w:tcPr>
          <w:p w14:paraId="46701F10" w14:textId="77777777" w:rsidR="005F7834" w:rsidRPr="00F54523" w:rsidRDefault="005F7834">
            <w:pPr>
              <w:widowControl w:val="0"/>
              <w:rPr>
                <w:sz w:val="18"/>
                <w:szCs w:val="18"/>
                <w:lang w:val="es-CL"/>
              </w:rPr>
            </w:pPr>
          </w:p>
        </w:tc>
      </w:tr>
      <w:tr w:rsidR="005F7834" w:rsidRPr="00F54523" w14:paraId="496EE201" w14:textId="77777777">
        <w:trPr>
          <w:trHeight w:val="371"/>
        </w:trPr>
        <w:tc>
          <w:tcPr>
            <w:tcW w:w="2117" w:type="dxa"/>
            <w:vMerge w:val="restart"/>
            <w:shd w:val="clear" w:color="auto" w:fill="auto"/>
            <w:tcMar>
              <w:top w:w="100" w:type="dxa"/>
              <w:left w:w="100" w:type="dxa"/>
              <w:bottom w:w="100" w:type="dxa"/>
              <w:right w:w="100" w:type="dxa"/>
            </w:tcMar>
          </w:tcPr>
          <w:p w14:paraId="6BCC519E" w14:textId="77777777" w:rsidR="005F7834" w:rsidRPr="00F54523" w:rsidRDefault="00A50F24">
            <w:pPr>
              <w:widowControl w:val="0"/>
              <w:rPr>
                <w:b/>
                <w:sz w:val="18"/>
                <w:szCs w:val="18"/>
                <w:lang w:val="es-CL"/>
              </w:rPr>
            </w:pPr>
            <w:r w:rsidRPr="00F54523">
              <w:rPr>
                <w:b/>
                <w:sz w:val="18"/>
                <w:szCs w:val="18"/>
                <w:lang w:val="es-CL"/>
              </w:rPr>
              <w:t xml:space="preserve">Formalidad </w:t>
            </w:r>
          </w:p>
          <w:p w14:paraId="18641356" w14:textId="77777777" w:rsidR="005F7834" w:rsidRPr="00F54523" w:rsidRDefault="00A50F24">
            <w:pPr>
              <w:widowControl w:val="0"/>
              <w:rPr>
                <w:i/>
                <w:sz w:val="18"/>
                <w:szCs w:val="18"/>
                <w:lang w:val="es-CL"/>
              </w:rPr>
            </w:pPr>
            <w:r w:rsidRPr="00F54523">
              <w:rPr>
                <w:i/>
                <w:sz w:val="16"/>
                <w:szCs w:val="16"/>
                <w:lang w:val="es-CL"/>
              </w:rPr>
              <w:lastRenderedPageBreak/>
              <w:t>¿La redacción es clara y prolija de acuerdo con las exigencias de mi área?</w:t>
            </w:r>
          </w:p>
        </w:tc>
        <w:tc>
          <w:tcPr>
            <w:tcW w:w="5396" w:type="dxa"/>
            <w:shd w:val="clear" w:color="auto" w:fill="auto"/>
            <w:tcMar>
              <w:top w:w="100" w:type="dxa"/>
              <w:left w:w="100" w:type="dxa"/>
              <w:bottom w:w="100" w:type="dxa"/>
              <w:right w:w="100" w:type="dxa"/>
            </w:tcMar>
          </w:tcPr>
          <w:p w14:paraId="52468450" w14:textId="77777777" w:rsidR="005F7834" w:rsidRPr="00F54523" w:rsidRDefault="00A50F24">
            <w:pPr>
              <w:widowControl w:val="0"/>
              <w:jc w:val="both"/>
              <w:rPr>
                <w:sz w:val="18"/>
                <w:szCs w:val="18"/>
                <w:lang w:val="es-CL"/>
              </w:rPr>
            </w:pPr>
            <w:r w:rsidRPr="00F54523">
              <w:rPr>
                <w:sz w:val="18"/>
                <w:szCs w:val="18"/>
                <w:lang w:val="es-CL"/>
              </w:rPr>
              <w:lastRenderedPageBreak/>
              <w:t xml:space="preserve">El texto no presenta errores de ortografía literal, puntual ni acentual. </w:t>
            </w:r>
          </w:p>
        </w:tc>
        <w:tc>
          <w:tcPr>
            <w:tcW w:w="567" w:type="dxa"/>
            <w:shd w:val="clear" w:color="auto" w:fill="auto"/>
            <w:tcMar>
              <w:top w:w="100" w:type="dxa"/>
              <w:left w:w="100" w:type="dxa"/>
              <w:bottom w:w="100" w:type="dxa"/>
              <w:right w:w="100" w:type="dxa"/>
            </w:tcMar>
          </w:tcPr>
          <w:p w14:paraId="764EC222" w14:textId="77777777" w:rsidR="005F7834" w:rsidRPr="00F54523" w:rsidRDefault="005F7834">
            <w:pPr>
              <w:widowControl w:val="0"/>
              <w:rPr>
                <w:sz w:val="18"/>
                <w:szCs w:val="18"/>
                <w:lang w:val="es-CL"/>
              </w:rPr>
            </w:pPr>
          </w:p>
        </w:tc>
        <w:tc>
          <w:tcPr>
            <w:tcW w:w="1134" w:type="dxa"/>
            <w:shd w:val="clear" w:color="auto" w:fill="auto"/>
            <w:tcMar>
              <w:top w:w="100" w:type="dxa"/>
              <w:left w:w="100" w:type="dxa"/>
              <w:bottom w:w="100" w:type="dxa"/>
              <w:right w:w="100" w:type="dxa"/>
            </w:tcMar>
          </w:tcPr>
          <w:p w14:paraId="467A80B9" w14:textId="77777777" w:rsidR="005F7834" w:rsidRPr="00F54523" w:rsidRDefault="005F7834">
            <w:pPr>
              <w:widowControl w:val="0"/>
              <w:rPr>
                <w:sz w:val="18"/>
                <w:szCs w:val="18"/>
                <w:lang w:val="es-CL"/>
              </w:rPr>
            </w:pPr>
          </w:p>
        </w:tc>
        <w:tc>
          <w:tcPr>
            <w:tcW w:w="567" w:type="dxa"/>
            <w:shd w:val="clear" w:color="auto" w:fill="auto"/>
            <w:tcMar>
              <w:top w:w="100" w:type="dxa"/>
              <w:left w:w="100" w:type="dxa"/>
              <w:bottom w:w="100" w:type="dxa"/>
              <w:right w:w="100" w:type="dxa"/>
            </w:tcMar>
          </w:tcPr>
          <w:p w14:paraId="64A9021C" w14:textId="77777777" w:rsidR="005F7834" w:rsidRPr="00F54523" w:rsidRDefault="005F7834">
            <w:pPr>
              <w:widowControl w:val="0"/>
              <w:rPr>
                <w:sz w:val="18"/>
                <w:szCs w:val="18"/>
                <w:lang w:val="es-CL"/>
              </w:rPr>
            </w:pPr>
          </w:p>
        </w:tc>
        <w:tc>
          <w:tcPr>
            <w:tcW w:w="3891" w:type="dxa"/>
          </w:tcPr>
          <w:p w14:paraId="42C2E242" w14:textId="77777777" w:rsidR="005F7834" w:rsidRPr="00F54523" w:rsidRDefault="005F7834">
            <w:pPr>
              <w:widowControl w:val="0"/>
              <w:rPr>
                <w:sz w:val="18"/>
                <w:szCs w:val="18"/>
                <w:lang w:val="es-CL"/>
              </w:rPr>
            </w:pPr>
          </w:p>
        </w:tc>
      </w:tr>
      <w:tr w:rsidR="005F7834" w:rsidRPr="00F54523" w14:paraId="14E63A87" w14:textId="77777777">
        <w:trPr>
          <w:trHeight w:val="371"/>
        </w:trPr>
        <w:tc>
          <w:tcPr>
            <w:tcW w:w="2117" w:type="dxa"/>
            <w:vMerge/>
            <w:shd w:val="clear" w:color="auto" w:fill="auto"/>
            <w:tcMar>
              <w:top w:w="100" w:type="dxa"/>
              <w:left w:w="100" w:type="dxa"/>
              <w:bottom w:w="100" w:type="dxa"/>
              <w:right w:w="100" w:type="dxa"/>
            </w:tcMar>
          </w:tcPr>
          <w:p w14:paraId="3DE12D02" w14:textId="77777777" w:rsidR="005F7834" w:rsidRPr="00F54523" w:rsidRDefault="005F7834">
            <w:pPr>
              <w:widowControl w:val="0"/>
              <w:pBdr>
                <w:top w:val="nil"/>
                <w:left w:val="nil"/>
                <w:bottom w:val="nil"/>
                <w:right w:val="nil"/>
                <w:between w:val="nil"/>
              </w:pBdr>
              <w:spacing w:line="276" w:lineRule="auto"/>
              <w:rPr>
                <w:sz w:val="18"/>
                <w:szCs w:val="18"/>
                <w:lang w:val="es-CL"/>
              </w:rPr>
            </w:pPr>
          </w:p>
        </w:tc>
        <w:tc>
          <w:tcPr>
            <w:tcW w:w="5396" w:type="dxa"/>
            <w:shd w:val="clear" w:color="auto" w:fill="auto"/>
            <w:tcMar>
              <w:top w:w="100" w:type="dxa"/>
              <w:left w:w="100" w:type="dxa"/>
              <w:bottom w:w="100" w:type="dxa"/>
              <w:right w:w="100" w:type="dxa"/>
            </w:tcMar>
          </w:tcPr>
          <w:p w14:paraId="02888E1B" w14:textId="77777777" w:rsidR="005F7834" w:rsidRPr="00F54523" w:rsidRDefault="00A50F24">
            <w:pPr>
              <w:widowControl w:val="0"/>
              <w:jc w:val="both"/>
              <w:rPr>
                <w:sz w:val="18"/>
                <w:szCs w:val="18"/>
                <w:lang w:val="es-CL"/>
              </w:rPr>
            </w:pPr>
            <w:r w:rsidRPr="00F54523">
              <w:rPr>
                <w:sz w:val="18"/>
                <w:szCs w:val="18"/>
                <w:lang w:val="es-CL"/>
              </w:rPr>
              <w:t xml:space="preserve">El texto se ciñe a las convenciones de referencias bibliográficas solicitadas por la comunidad académica (APA o IEEE) </w:t>
            </w:r>
          </w:p>
        </w:tc>
        <w:tc>
          <w:tcPr>
            <w:tcW w:w="567" w:type="dxa"/>
            <w:shd w:val="clear" w:color="auto" w:fill="auto"/>
            <w:tcMar>
              <w:top w:w="100" w:type="dxa"/>
              <w:left w:w="100" w:type="dxa"/>
              <w:bottom w:w="100" w:type="dxa"/>
              <w:right w:w="100" w:type="dxa"/>
            </w:tcMar>
          </w:tcPr>
          <w:p w14:paraId="4BC05642" w14:textId="77777777" w:rsidR="005F7834" w:rsidRPr="00F54523" w:rsidRDefault="005F7834">
            <w:pPr>
              <w:widowControl w:val="0"/>
              <w:rPr>
                <w:sz w:val="18"/>
                <w:szCs w:val="18"/>
                <w:lang w:val="es-CL"/>
              </w:rPr>
            </w:pPr>
          </w:p>
        </w:tc>
        <w:tc>
          <w:tcPr>
            <w:tcW w:w="1134" w:type="dxa"/>
            <w:shd w:val="clear" w:color="auto" w:fill="auto"/>
            <w:tcMar>
              <w:top w:w="100" w:type="dxa"/>
              <w:left w:w="100" w:type="dxa"/>
              <w:bottom w:w="100" w:type="dxa"/>
              <w:right w:w="100" w:type="dxa"/>
            </w:tcMar>
          </w:tcPr>
          <w:p w14:paraId="2CBA0184" w14:textId="77777777" w:rsidR="005F7834" w:rsidRPr="00F54523" w:rsidRDefault="005F7834">
            <w:pPr>
              <w:widowControl w:val="0"/>
              <w:rPr>
                <w:sz w:val="18"/>
                <w:szCs w:val="18"/>
                <w:lang w:val="es-CL"/>
              </w:rPr>
            </w:pPr>
          </w:p>
        </w:tc>
        <w:tc>
          <w:tcPr>
            <w:tcW w:w="567" w:type="dxa"/>
            <w:shd w:val="clear" w:color="auto" w:fill="auto"/>
            <w:tcMar>
              <w:top w:w="100" w:type="dxa"/>
              <w:left w:w="100" w:type="dxa"/>
              <w:bottom w:w="100" w:type="dxa"/>
              <w:right w:w="100" w:type="dxa"/>
            </w:tcMar>
          </w:tcPr>
          <w:p w14:paraId="76D8DFC5" w14:textId="77777777" w:rsidR="005F7834" w:rsidRPr="00F54523" w:rsidRDefault="005F7834">
            <w:pPr>
              <w:widowControl w:val="0"/>
              <w:rPr>
                <w:sz w:val="18"/>
                <w:szCs w:val="18"/>
                <w:lang w:val="es-CL"/>
              </w:rPr>
            </w:pPr>
          </w:p>
        </w:tc>
        <w:tc>
          <w:tcPr>
            <w:tcW w:w="3891" w:type="dxa"/>
          </w:tcPr>
          <w:p w14:paraId="790D78F5" w14:textId="77777777" w:rsidR="005F7834" w:rsidRPr="00F54523" w:rsidRDefault="005F7834">
            <w:pPr>
              <w:widowControl w:val="0"/>
              <w:rPr>
                <w:sz w:val="18"/>
                <w:szCs w:val="18"/>
                <w:lang w:val="es-CL"/>
              </w:rPr>
            </w:pPr>
          </w:p>
        </w:tc>
      </w:tr>
      <w:tr w:rsidR="005F7834" w:rsidRPr="00F54523" w14:paraId="48F45922" w14:textId="77777777">
        <w:trPr>
          <w:trHeight w:val="371"/>
        </w:trPr>
        <w:tc>
          <w:tcPr>
            <w:tcW w:w="2117" w:type="dxa"/>
            <w:vMerge/>
            <w:shd w:val="clear" w:color="auto" w:fill="auto"/>
            <w:tcMar>
              <w:top w:w="100" w:type="dxa"/>
              <w:left w:w="100" w:type="dxa"/>
              <w:bottom w:w="100" w:type="dxa"/>
              <w:right w:w="100" w:type="dxa"/>
            </w:tcMar>
          </w:tcPr>
          <w:p w14:paraId="5F6019B1" w14:textId="77777777" w:rsidR="005F7834" w:rsidRPr="00F54523" w:rsidRDefault="005F7834">
            <w:pPr>
              <w:widowControl w:val="0"/>
              <w:pBdr>
                <w:top w:val="nil"/>
                <w:left w:val="nil"/>
                <w:bottom w:val="nil"/>
                <w:right w:val="nil"/>
                <w:between w:val="nil"/>
              </w:pBdr>
              <w:spacing w:line="276" w:lineRule="auto"/>
              <w:rPr>
                <w:sz w:val="18"/>
                <w:szCs w:val="18"/>
                <w:lang w:val="es-CL"/>
              </w:rPr>
            </w:pPr>
          </w:p>
        </w:tc>
        <w:tc>
          <w:tcPr>
            <w:tcW w:w="5396" w:type="dxa"/>
            <w:shd w:val="clear" w:color="auto" w:fill="auto"/>
            <w:tcMar>
              <w:top w:w="100" w:type="dxa"/>
              <w:left w:w="100" w:type="dxa"/>
              <w:bottom w:w="100" w:type="dxa"/>
              <w:right w:w="100" w:type="dxa"/>
            </w:tcMar>
          </w:tcPr>
          <w:p w14:paraId="04C6948A" w14:textId="77777777" w:rsidR="005F7834" w:rsidRPr="00F54523" w:rsidRDefault="00A50F24">
            <w:pPr>
              <w:widowControl w:val="0"/>
              <w:jc w:val="both"/>
              <w:rPr>
                <w:sz w:val="18"/>
                <w:szCs w:val="18"/>
                <w:lang w:val="es-CL"/>
              </w:rPr>
            </w:pPr>
            <w:r w:rsidRPr="00F54523">
              <w:rPr>
                <w:sz w:val="18"/>
                <w:szCs w:val="18"/>
                <w:lang w:val="es-CL"/>
              </w:rPr>
              <w:t xml:space="preserve">El texto se ajusta a las exigencias de formato solicitadas (tamaño y cantidad de páginas, interlineado, fuente y tamaño de letras, entre otras características) </w:t>
            </w:r>
          </w:p>
        </w:tc>
        <w:tc>
          <w:tcPr>
            <w:tcW w:w="567" w:type="dxa"/>
            <w:shd w:val="clear" w:color="auto" w:fill="auto"/>
            <w:tcMar>
              <w:top w:w="100" w:type="dxa"/>
              <w:left w:w="100" w:type="dxa"/>
              <w:bottom w:w="100" w:type="dxa"/>
              <w:right w:w="100" w:type="dxa"/>
            </w:tcMar>
          </w:tcPr>
          <w:p w14:paraId="513D2190" w14:textId="77777777" w:rsidR="005F7834" w:rsidRPr="00F54523" w:rsidRDefault="005F7834">
            <w:pPr>
              <w:widowControl w:val="0"/>
              <w:rPr>
                <w:sz w:val="18"/>
                <w:szCs w:val="18"/>
                <w:lang w:val="es-CL"/>
              </w:rPr>
            </w:pPr>
          </w:p>
        </w:tc>
        <w:tc>
          <w:tcPr>
            <w:tcW w:w="1134" w:type="dxa"/>
            <w:shd w:val="clear" w:color="auto" w:fill="auto"/>
            <w:tcMar>
              <w:top w:w="100" w:type="dxa"/>
              <w:left w:w="100" w:type="dxa"/>
              <w:bottom w:w="100" w:type="dxa"/>
              <w:right w:w="100" w:type="dxa"/>
            </w:tcMar>
          </w:tcPr>
          <w:p w14:paraId="313D6A54" w14:textId="77777777" w:rsidR="005F7834" w:rsidRPr="00F54523" w:rsidRDefault="005F7834">
            <w:pPr>
              <w:widowControl w:val="0"/>
              <w:rPr>
                <w:sz w:val="18"/>
                <w:szCs w:val="18"/>
                <w:lang w:val="es-CL"/>
              </w:rPr>
            </w:pPr>
          </w:p>
        </w:tc>
        <w:tc>
          <w:tcPr>
            <w:tcW w:w="567" w:type="dxa"/>
            <w:shd w:val="clear" w:color="auto" w:fill="auto"/>
            <w:tcMar>
              <w:top w:w="100" w:type="dxa"/>
              <w:left w:w="100" w:type="dxa"/>
              <w:bottom w:w="100" w:type="dxa"/>
              <w:right w:w="100" w:type="dxa"/>
            </w:tcMar>
          </w:tcPr>
          <w:p w14:paraId="1C24EA44" w14:textId="77777777" w:rsidR="005F7834" w:rsidRPr="00F54523" w:rsidRDefault="005F7834">
            <w:pPr>
              <w:widowControl w:val="0"/>
              <w:rPr>
                <w:sz w:val="18"/>
                <w:szCs w:val="18"/>
                <w:lang w:val="es-CL"/>
              </w:rPr>
            </w:pPr>
          </w:p>
        </w:tc>
        <w:tc>
          <w:tcPr>
            <w:tcW w:w="3891" w:type="dxa"/>
          </w:tcPr>
          <w:p w14:paraId="4F3BECB2" w14:textId="77777777" w:rsidR="005F7834" w:rsidRPr="00F54523" w:rsidRDefault="005F7834">
            <w:pPr>
              <w:widowControl w:val="0"/>
              <w:rPr>
                <w:sz w:val="18"/>
                <w:szCs w:val="18"/>
                <w:lang w:val="es-CL"/>
              </w:rPr>
            </w:pPr>
          </w:p>
        </w:tc>
      </w:tr>
    </w:tbl>
    <w:p w14:paraId="610C397A" w14:textId="77777777" w:rsidR="005F7834" w:rsidRPr="00F54523" w:rsidRDefault="005F7834">
      <w:pPr>
        <w:rPr>
          <w:lang w:val="es-CL"/>
        </w:rPr>
      </w:pPr>
    </w:p>
    <w:p w14:paraId="2D05EC24" w14:textId="77777777" w:rsidR="005F7834" w:rsidRPr="00F54523" w:rsidRDefault="005F7834">
      <w:pPr>
        <w:rPr>
          <w:b/>
          <w:lang w:val="es-CL"/>
        </w:rPr>
      </w:pPr>
    </w:p>
    <w:p w14:paraId="5740ED5B" w14:textId="77777777" w:rsidR="005F7834" w:rsidRPr="00F54523" w:rsidRDefault="00A50F24">
      <w:pPr>
        <w:rPr>
          <w:b/>
          <w:lang w:val="es-CL"/>
        </w:rPr>
      </w:pPr>
      <w:r w:rsidRPr="00F54523">
        <w:rPr>
          <w:b/>
          <w:lang w:val="es-CL"/>
        </w:rPr>
        <w:t>Comentarios generales para mi compañero o compañera:</w:t>
      </w:r>
    </w:p>
    <w:sectPr w:rsidR="005F7834" w:rsidRPr="00F54523">
      <w:headerReference w:type="default" r:id="rId7"/>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0567" w14:textId="77777777" w:rsidR="00A50F24" w:rsidRDefault="00A50F24">
      <w:r>
        <w:separator/>
      </w:r>
    </w:p>
  </w:endnote>
  <w:endnote w:type="continuationSeparator" w:id="0">
    <w:p w14:paraId="1EACF7D5" w14:textId="77777777" w:rsidR="00A50F24" w:rsidRDefault="00A5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1DC9" w14:textId="77777777" w:rsidR="00A50F24" w:rsidRDefault="00A50F24">
      <w:r>
        <w:separator/>
      </w:r>
    </w:p>
  </w:footnote>
  <w:footnote w:type="continuationSeparator" w:id="0">
    <w:p w14:paraId="01F2D341" w14:textId="77777777" w:rsidR="00A50F24" w:rsidRDefault="00A5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CF5F" w14:textId="77777777" w:rsidR="005F7834" w:rsidRDefault="00A50F24">
    <w:pPr>
      <w:spacing w:after="240"/>
      <w:jc w:val="center"/>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noProof/>
      </w:rPr>
      <w:drawing>
        <wp:inline distT="0" distB="0" distL="0" distR="0" wp14:anchorId="0C9A22DF" wp14:editId="103871E6">
          <wp:extent cx="3204845" cy="785091"/>
          <wp:effectExtent l="0" t="0" r="0" b="0"/>
          <wp:docPr id="2" name="image1.png" descr="agen que contiene alimentos,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agen que contiene alimentos, dibujo&#10;&#10;Descripción generada automáticamente"/>
                  <pic:cNvPicPr preferRelativeResize="0"/>
                </pic:nvPicPr>
                <pic:blipFill>
                  <a:blip r:embed="rId1"/>
                  <a:srcRect b="17466"/>
                  <a:stretch>
                    <a:fillRect/>
                  </a:stretch>
                </pic:blipFill>
                <pic:spPr>
                  <a:xfrm>
                    <a:off x="0" y="0"/>
                    <a:ext cx="3204845" cy="785091"/>
                  </a:xfrm>
                  <a:prstGeom prst="rect">
                    <a:avLst/>
                  </a:prstGeom>
                  <a:ln/>
                </pic:spPr>
              </pic:pic>
            </a:graphicData>
          </a:graphic>
        </wp:inline>
      </w:drawing>
    </w:r>
  </w:p>
  <w:p w14:paraId="15B1581D" w14:textId="77777777" w:rsidR="005F7834" w:rsidRPr="00F54523" w:rsidRDefault="00A50F24">
    <w:pPr>
      <w:spacing w:after="240"/>
      <w:jc w:val="center"/>
      <w:rPr>
        <w:rFonts w:ascii="Times New Roman" w:eastAsia="Times New Roman" w:hAnsi="Times New Roman" w:cs="Times New Roman"/>
        <w:lang w:val="es-CL"/>
      </w:rPr>
    </w:pPr>
    <w:r w:rsidRPr="00F54523">
      <w:rPr>
        <w:rFonts w:ascii="Arial" w:eastAsia="Arial" w:hAnsi="Arial" w:cs="Arial"/>
        <w:b/>
        <w:color w:val="000000"/>
        <w:sz w:val="20"/>
        <w:szCs w:val="20"/>
        <w:lang w:val="es-CL"/>
      </w:rPr>
      <w:t>LABORATORIO DE ESCRITURA Y COMUNICACIÓN CIENTÍFICA: EL TRABAJO DE TESIS</w:t>
    </w:r>
  </w:p>
  <w:p w14:paraId="4F8E19E4" w14:textId="43BFAAFE" w:rsidR="005F7834" w:rsidRPr="00F54523" w:rsidRDefault="00A50F24">
    <w:pPr>
      <w:spacing w:after="120"/>
      <w:jc w:val="center"/>
      <w:rPr>
        <w:rFonts w:ascii="Times New Roman" w:eastAsia="Times New Roman" w:hAnsi="Times New Roman" w:cs="Times New Roman"/>
        <w:lang w:val="es-CL"/>
      </w:rPr>
    </w:pPr>
    <w:r w:rsidRPr="00F54523">
      <w:rPr>
        <w:rFonts w:ascii="Arial" w:eastAsia="Arial" w:hAnsi="Arial" w:cs="Arial"/>
        <w:color w:val="000000"/>
        <w:sz w:val="16"/>
        <w:szCs w:val="16"/>
        <w:lang w:val="es-CL"/>
      </w:rPr>
      <w:t xml:space="preserve">Equipo Docente: </w:t>
    </w:r>
    <w:r w:rsidR="00F54523" w:rsidRPr="00F54523">
      <w:rPr>
        <w:rFonts w:ascii="Arial" w:eastAsia="Arial" w:hAnsi="Arial" w:cs="Arial"/>
        <w:color w:val="000000"/>
        <w:sz w:val="16"/>
        <w:szCs w:val="16"/>
        <w:lang w:val="es-CL"/>
      </w:rPr>
      <w:t xml:space="preserve">Dr. </w:t>
    </w:r>
    <w:r w:rsidRPr="00F54523">
      <w:rPr>
        <w:rFonts w:ascii="Arial" w:eastAsia="Arial" w:hAnsi="Arial" w:cs="Arial"/>
        <w:color w:val="000000"/>
        <w:sz w:val="16"/>
        <w:szCs w:val="16"/>
        <w:lang w:val="es-CL"/>
      </w:rPr>
      <w:t>Enrique Sol</w:t>
    </w:r>
    <w:r w:rsidR="00F54523" w:rsidRPr="00F54523">
      <w:rPr>
        <w:rFonts w:ascii="Arial" w:eastAsia="Arial" w:hAnsi="Arial" w:cs="Arial"/>
        <w:color w:val="000000"/>
        <w:sz w:val="16"/>
        <w:szCs w:val="16"/>
        <w:lang w:val="es-CL"/>
      </w:rPr>
      <w:t>o</w:t>
    </w:r>
    <w:r w:rsidRPr="00F54523">
      <w:rPr>
        <w:rFonts w:ascii="Arial" w:eastAsia="Arial" w:hAnsi="Arial" w:cs="Arial"/>
        <w:color w:val="000000"/>
        <w:sz w:val="16"/>
        <w:szCs w:val="16"/>
        <w:lang w:val="es-CL"/>
      </w:rPr>
      <w:t xml:space="preserve">guren, </w:t>
    </w:r>
    <w:r w:rsidR="00F54523">
      <w:rPr>
        <w:rFonts w:ascii="Arial" w:eastAsia="Arial" w:hAnsi="Arial" w:cs="Arial"/>
        <w:color w:val="000000"/>
        <w:sz w:val="16"/>
        <w:szCs w:val="16"/>
        <w:lang w:val="es-CL"/>
      </w:rPr>
      <w:t>P</w:t>
    </w:r>
    <w:r w:rsidR="00F54523" w:rsidRPr="00F54523">
      <w:rPr>
        <w:rFonts w:ascii="Arial" w:eastAsia="Arial" w:hAnsi="Arial" w:cs="Arial"/>
        <w:color w:val="000000"/>
        <w:sz w:val="16"/>
        <w:szCs w:val="16"/>
        <w:lang w:val="es-CL"/>
      </w:rPr>
      <w:t>ro</w:t>
    </w:r>
    <w:r w:rsidR="00F54523">
      <w:rPr>
        <w:rFonts w:ascii="Arial" w:eastAsia="Arial" w:hAnsi="Arial" w:cs="Arial"/>
        <w:color w:val="000000"/>
        <w:sz w:val="16"/>
        <w:szCs w:val="16"/>
        <w:lang w:val="es-CL"/>
      </w:rPr>
      <w:t>f. Sebastián Sepúlveda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34"/>
    <w:rsid w:val="005F7834"/>
    <w:rsid w:val="00A50F24"/>
    <w:rsid w:val="00F545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09A4"/>
  <w15:docId w15:val="{717E1E57-0556-4279-9A72-526E1AD9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A663C"/>
    <w:pPr>
      <w:spacing w:before="100" w:beforeAutospacing="1" w:after="100" w:afterAutospacing="1"/>
    </w:pPr>
    <w:rPr>
      <w:rFonts w:ascii="Times New Roman" w:hAnsi="Times New Roman" w:cs="Times New Roman"/>
    </w:rPr>
  </w:style>
  <w:style w:type="paragraph" w:styleId="Encabezado">
    <w:name w:val="header"/>
    <w:basedOn w:val="Normal"/>
    <w:link w:val="EncabezadoCar"/>
    <w:uiPriority w:val="99"/>
    <w:unhideWhenUsed/>
    <w:rsid w:val="001A663C"/>
    <w:pPr>
      <w:tabs>
        <w:tab w:val="center" w:pos="4680"/>
        <w:tab w:val="right" w:pos="9360"/>
      </w:tabs>
    </w:pPr>
  </w:style>
  <w:style w:type="character" w:customStyle="1" w:styleId="EncabezadoCar">
    <w:name w:val="Encabezado Car"/>
    <w:basedOn w:val="Fuentedeprrafopredeter"/>
    <w:link w:val="Encabezado"/>
    <w:uiPriority w:val="99"/>
    <w:rsid w:val="001A663C"/>
  </w:style>
  <w:style w:type="paragraph" w:styleId="Piedepgina">
    <w:name w:val="footer"/>
    <w:basedOn w:val="Normal"/>
    <w:link w:val="PiedepginaCar"/>
    <w:uiPriority w:val="99"/>
    <w:unhideWhenUsed/>
    <w:rsid w:val="001A663C"/>
    <w:pPr>
      <w:tabs>
        <w:tab w:val="center" w:pos="4680"/>
        <w:tab w:val="right" w:pos="9360"/>
      </w:tabs>
    </w:pPr>
  </w:style>
  <w:style w:type="character" w:customStyle="1" w:styleId="PiedepginaCar">
    <w:name w:val="Pie de página Car"/>
    <w:basedOn w:val="Fuentedeprrafopredeter"/>
    <w:link w:val="Piedepgina"/>
    <w:uiPriority w:val="99"/>
    <w:rsid w:val="001A663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nkL9m7PvwZYknPFxHu5UY9dxQ==">AMUW2mWs0fghzUZB5Ru7qpEt/ugu16LPwQbCzJXbuvQ4WkfM3SujuIYZT3GVXTLdm6PQaoZpCm8tfQqaXR1CnbEgX+tq1XZCnd/J5TDnpQgRo3H/DpXLvznFAFaW+GI9J61nE7XTzJhH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433</Words>
  <Characters>2384</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Sofía Zamora Herrera</dc:creator>
  <cp:lastModifiedBy>Enrique Sologuren Insua</cp:lastModifiedBy>
  <cp:revision>2</cp:revision>
  <dcterms:created xsi:type="dcterms:W3CDTF">2020-09-13T23:04:00Z</dcterms:created>
  <dcterms:modified xsi:type="dcterms:W3CDTF">2021-06-14T15:50:00Z</dcterms:modified>
</cp:coreProperties>
</file>