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9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SESIÓN  UNIDAD II 10 DE JUNIO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9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PAUTA GUÍA CONFLICTO EN LOS EQUIPOS DE SALUD </w:t>
      </w:r>
    </w:p>
    <w:p w:rsidR="00000000" w:rsidDel="00000000" w:rsidP="00000000" w:rsidRDefault="00000000" w:rsidRPr="00000000" w14:paraId="00000003">
      <w:pPr>
        <w:spacing w:after="200" w:line="240" w:lineRule="auto"/>
        <w:ind w:left="-9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ind w:left="-9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Resultado de aprendizaje de la sesión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ind w:left="-90" w:firstLine="0"/>
        <w:jc w:val="both"/>
        <w:rPr/>
      </w:pPr>
      <w:r w:rsidDel="00000000" w:rsidR="00000000" w:rsidRPr="00000000">
        <w:rPr>
          <w:rtl w:val="0"/>
        </w:rPr>
        <w:t xml:space="preserve">Analizar las causas del conflicto y proponer estrategias de resolución del conflicto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9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-9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Actividad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Traer leído para la sesión el capítulo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“</w:t>
      </w:r>
      <w:r w:rsidDel="00000000" w:rsidR="00000000" w:rsidRPr="00000000">
        <w:rPr>
          <w:rtl w:val="0"/>
        </w:rPr>
        <w:t xml:space="preserve">conflicto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los equipo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  <w:t xml:space="preserve"> páginas 60 a 70, del documento Trabajo en equipos de salud.  ( disponible en U cursos)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0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Leer la noticia relacionada con alguna problemática a causa de la pandemia y que pudiera afectar a los equipos de salud  generando conflicto que se encuentra  disponible en u cursos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Reflexionar en base a las siguientes preguntas planteadas:  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¿Cuál es el origen del conflicto y cómo repercute esta problemática en los equipos de salud?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 ¿Cuál o cuáles son los resultados del conflicto?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Plantee una propuesta para resolver el conflicto</w:t>
      </w:r>
    </w:p>
    <w:p w:rsidR="00000000" w:rsidDel="00000000" w:rsidP="00000000" w:rsidRDefault="00000000" w:rsidRPr="00000000" w14:paraId="0000000E">
      <w:pPr>
        <w:spacing w:after="20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Las preguntas de la guía se responden durante la sesión 4 </w:t>
      </w:r>
    </w:p>
    <w:p w:rsidR="00000000" w:rsidDel="00000000" w:rsidP="00000000" w:rsidRDefault="00000000" w:rsidRPr="00000000" w14:paraId="00000010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right"/>
      <w:rPr/>
    </w:pPr>
    <w:r w:rsidDel="00000000" w:rsidR="00000000" w:rsidRPr="00000000">
      <w:rPr>
        <w:rtl w:val="0"/>
      </w:rPr>
      <w:t xml:space="preserve">Equipo Coordinador MIIM 2021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42D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XACqZmYbqO94fRcJv7UMpG5YA==">AMUW2mWkoLuJdNHUHH1qr9O/ijvGIztyZuk+4GQVrzkA6h3VgTHk0jtJHfMjvt9SkoqgnwNEditUK77lGhfKcg+sKoROGU4T9XyHPxKjh1c94yQ2hoTfdCVdvib/ESDC+wDzG8luHK3P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2020-08-11T19:35:00Z</dcterms:created>
  <dc:creator>Monica Cecilia Espinoza Barrios (mespinoza)</dc:creator>
</cp:coreProperties>
</file>