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85028" w14:textId="77777777" w:rsidR="00A957BE" w:rsidRDefault="00A957BE">
      <w:pPr>
        <w:spacing w:line="240" w:lineRule="auto"/>
        <w:jc w:val="center"/>
        <w:rPr>
          <w:b/>
          <w:u w:val="single"/>
        </w:rPr>
      </w:pPr>
      <w:bookmarkStart w:id="0" w:name="_heading=h.gjdgxs" w:colFirst="0" w:colLast="0"/>
      <w:bookmarkEnd w:id="0"/>
    </w:p>
    <w:p w14:paraId="1C27FC4E" w14:textId="77777777" w:rsidR="00A957BE" w:rsidRDefault="007538B3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Pauta Guía Educación Interprofesional y rol profesional de los integrantes del equipo de Salud Unidad  Sesión 29 de abril 2021</w:t>
      </w:r>
    </w:p>
    <w:p w14:paraId="4506F3C8" w14:textId="77777777" w:rsidR="00A957BE" w:rsidRDefault="007538B3">
      <w:pPr>
        <w:jc w:val="both"/>
        <w:rPr>
          <w:b/>
        </w:rPr>
      </w:pPr>
      <w:r>
        <w:rPr>
          <w:b/>
        </w:rPr>
        <w:t xml:space="preserve">Logro de aprendizaje: </w:t>
      </w:r>
    </w:p>
    <w:p w14:paraId="36C32962" w14:textId="77777777" w:rsidR="00A957BE" w:rsidRDefault="007538B3">
      <w:pPr>
        <w:numPr>
          <w:ilvl w:val="0"/>
          <w:numId w:val="5"/>
        </w:numPr>
        <w:spacing w:before="240" w:after="0"/>
        <w:jc w:val="both"/>
      </w:pPr>
      <w:r>
        <w:t xml:space="preserve">Reconocer los desafíos en Salud del sistema sanitario para el siglo XXI, el rol de Educación interprofesional y la práctica colaborativa en su enfrentamiento. </w:t>
      </w:r>
    </w:p>
    <w:p w14:paraId="78175363" w14:textId="77777777" w:rsidR="00A957BE" w:rsidRDefault="007538B3">
      <w:pPr>
        <w:numPr>
          <w:ilvl w:val="0"/>
          <w:numId w:val="5"/>
        </w:numPr>
        <w:jc w:val="both"/>
      </w:pPr>
      <w:r>
        <w:t>Identificar su rol profesional y el de los integrantes del equipo de salud.</w:t>
      </w:r>
    </w:p>
    <w:p w14:paraId="31E70569" w14:textId="77777777" w:rsidR="00A957BE" w:rsidRDefault="007538B3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 xml:space="preserve">Actividad 1: </w:t>
      </w:r>
    </w:p>
    <w:p w14:paraId="06C75E25" w14:textId="77777777" w:rsidR="00A957BE" w:rsidRDefault="00A957BE">
      <w:pPr>
        <w:spacing w:after="0"/>
        <w:jc w:val="both"/>
      </w:pPr>
    </w:p>
    <w:p w14:paraId="2973727B" w14:textId="77777777" w:rsidR="00A957BE" w:rsidRDefault="007538B3">
      <w:pPr>
        <w:spacing w:after="0"/>
        <w:jc w:val="both"/>
        <w:rPr>
          <w:b/>
        </w:rPr>
      </w:pPr>
      <w:r>
        <w:rPr>
          <w:b/>
        </w:rPr>
        <w:t>Previ</w:t>
      </w:r>
      <w:r>
        <w:rPr>
          <w:b/>
        </w:rPr>
        <w:t xml:space="preserve">o la sesión 2 </w:t>
      </w:r>
      <w:r>
        <w:t xml:space="preserve">los estudiantes observan  los  videos que corresponden a las entrevistas realizadas al experto en EIP </w:t>
      </w:r>
    </w:p>
    <w:p w14:paraId="4CFBA5A2" w14:textId="77777777" w:rsidR="00A957BE" w:rsidRDefault="00A957BE">
      <w:pPr>
        <w:spacing w:after="0" w:line="240" w:lineRule="auto"/>
        <w:jc w:val="both"/>
        <w:rPr>
          <w:b/>
        </w:rPr>
      </w:pPr>
    </w:p>
    <w:p w14:paraId="6D0E2698" w14:textId="77777777" w:rsidR="00A957BE" w:rsidRDefault="007538B3">
      <w:pPr>
        <w:spacing w:after="0" w:line="240" w:lineRule="auto"/>
        <w:jc w:val="both"/>
      </w:pPr>
      <w:r>
        <w:rPr>
          <w:b/>
        </w:rPr>
        <w:t xml:space="preserve">De acuerdo a lo analizado en los videos los estudiantes deberán responder a las siguientes preguntas: </w:t>
      </w:r>
    </w:p>
    <w:p w14:paraId="52EB80E4" w14:textId="77777777" w:rsidR="00A957BE" w:rsidRDefault="007538B3">
      <w:pPr>
        <w:numPr>
          <w:ilvl w:val="0"/>
          <w:numId w:val="1"/>
        </w:numPr>
        <w:spacing w:after="0" w:line="240" w:lineRule="auto"/>
      </w:pPr>
      <w:r>
        <w:t>De las  entrevista al Experto en EI</w:t>
      </w:r>
      <w:r>
        <w:t>P. ¿Cuáles serían las ideas y/o conceptos centrales que ustedes podrían recoger? Fundamente.</w:t>
      </w:r>
    </w:p>
    <w:p w14:paraId="2FBC856B" w14:textId="77777777" w:rsidR="00A957BE" w:rsidRDefault="007538B3">
      <w:pPr>
        <w:numPr>
          <w:ilvl w:val="0"/>
          <w:numId w:val="1"/>
        </w:numPr>
        <w:spacing w:after="0" w:line="240" w:lineRule="auto"/>
      </w:pPr>
      <w:r>
        <w:t>¿Cuál es la importancia que tiene la EIP para la atención de salud de las personas y su familia?</w:t>
      </w:r>
    </w:p>
    <w:p w14:paraId="6E57247F" w14:textId="77777777" w:rsidR="00A957BE" w:rsidRDefault="00A957BE">
      <w:pPr>
        <w:spacing w:after="0" w:line="240" w:lineRule="auto"/>
        <w:ind w:left="720"/>
        <w:rPr>
          <w:b/>
        </w:rPr>
      </w:pPr>
    </w:p>
    <w:p w14:paraId="2020190B" w14:textId="77777777" w:rsidR="00A957BE" w:rsidRDefault="007538B3">
      <w:pPr>
        <w:spacing w:after="0" w:line="240" w:lineRule="auto"/>
        <w:rPr>
          <w:b/>
          <w:u w:val="single"/>
        </w:rPr>
      </w:pPr>
      <w:bookmarkStart w:id="1" w:name="_heading=h.h0ocuxcv8vei" w:colFirst="0" w:colLast="0"/>
      <w:bookmarkEnd w:id="1"/>
      <w:r>
        <w:rPr>
          <w:b/>
          <w:u w:val="single"/>
        </w:rPr>
        <w:t xml:space="preserve">Actividad 2: </w:t>
      </w:r>
    </w:p>
    <w:p w14:paraId="0A6D8D0C" w14:textId="77777777" w:rsidR="00A957BE" w:rsidRDefault="00A957BE">
      <w:pPr>
        <w:spacing w:after="0" w:line="240" w:lineRule="auto"/>
        <w:rPr>
          <w:b/>
          <w:u w:val="single"/>
        </w:rPr>
      </w:pPr>
      <w:bookmarkStart w:id="2" w:name="_heading=h.1lgtpnxz058o" w:colFirst="0" w:colLast="0"/>
      <w:bookmarkEnd w:id="2"/>
    </w:p>
    <w:p w14:paraId="27C8B4DE" w14:textId="77777777" w:rsidR="00A957BE" w:rsidRDefault="007538B3">
      <w:pPr>
        <w:spacing w:after="0" w:line="240" w:lineRule="auto"/>
        <w:rPr>
          <w:b/>
        </w:rPr>
      </w:pPr>
      <w:bookmarkStart w:id="3" w:name="_heading=h.fa1g5jyr6bdr" w:colFirst="0" w:colLast="0"/>
      <w:bookmarkEnd w:id="3"/>
      <w:r>
        <w:rPr>
          <w:b/>
        </w:rPr>
        <w:t xml:space="preserve">Previó a la sesión  2 </w:t>
      </w:r>
    </w:p>
    <w:p w14:paraId="59CF6244" w14:textId="77777777" w:rsidR="00A957BE" w:rsidRDefault="00A957BE">
      <w:pPr>
        <w:spacing w:after="0" w:line="240" w:lineRule="auto"/>
      </w:pPr>
      <w:bookmarkStart w:id="4" w:name="_heading=h.52hga4d5cfpo" w:colFirst="0" w:colLast="0"/>
      <w:bookmarkEnd w:id="4"/>
    </w:p>
    <w:p w14:paraId="03F9BEB2" w14:textId="77777777" w:rsidR="00A957BE" w:rsidRDefault="007538B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t>Cada estudiante del equipo</w:t>
      </w:r>
      <w:r>
        <w:t xml:space="preserve"> MIIM deberá recopilar información sobre su rol profesional </w:t>
      </w:r>
    </w:p>
    <w:p w14:paraId="1F156D09" w14:textId="77777777" w:rsidR="00A957BE" w:rsidRDefault="007538B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t xml:space="preserve">En el caso de que en su equipo, no estén representadas las 8 profesiones, deberá incluirlas. </w:t>
      </w:r>
    </w:p>
    <w:p w14:paraId="1404B8DB" w14:textId="77777777" w:rsidR="00A957BE" w:rsidRDefault="007538B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t xml:space="preserve">Las fuentes a utilizar pueden ser: perfiles de egreso de las carreras, conversación con sus compañeros de equipo o docentes, etc. </w:t>
      </w:r>
    </w:p>
    <w:p w14:paraId="14346115" w14:textId="77777777" w:rsidR="00A957BE" w:rsidRDefault="00A957BE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387D2CF5" w14:textId="77777777" w:rsidR="00A957BE" w:rsidRDefault="007538B3">
      <w:pPr>
        <w:spacing w:after="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Guía de preguntas sugerida para recopilar información acerca de una profesión de la salud. De acuerdo a los perfiles de egre</w:t>
      </w:r>
      <w:r>
        <w:rPr>
          <w:rFonts w:ascii="Cambria" w:eastAsia="Cambria" w:hAnsi="Cambria" w:cs="Cambria"/>
          <w:i/>
          <w:sz w:val="24"/>
          <w:szCs w:val="24"/>
        </w:rPr>
        <w:t>so:</w:t>
      </w:r>
    </w:p>
    <w:p w14:paraId="35329409" w14:textId="77777777" w:rsidR="00A957BE" w:rsidRDefault="00A957BE">
      <w:pPr>
        <w:spacing w:after="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</w:p>
    <w:p w14:paraId="7065FFB9" w14:textId="77777777" w:rsidR="00A957BE" w:rsidRDefault="007538B3">
      <w:pPr>
        <w:numPr>
          <w:ilvl w:val="0"/>
          <w:numId w:val="4"/>
        </w:numPr>
        <w:spacing w:after="0"/>
        <w:jc w:val="both"/>
      </w:pPr>
      <w:r>
        <w:t>¿Cuáles son las similitudes de las profesiones de la salud ?</w:t>
      </w:r>
    </w:p>
    <w:p w14:paraId="14104FF9" w14:textId="77777777" w:rsidR="00A957BE" w:rsidRDefault="007538B3">
      <w:pPr>
        <w:numPr>
          <w:ilvl w:val="0"/>
          <w:numId w:val="4"/>
        </w:numPr>
        <w:spacing w:after="0"/>
        <w:jc w:val="both"/>
      </w:pPr>
      <w:r>
        <w:t>¿Cuál es el sello propio de cada una de las profesiones, en qué se distinguen?</w:t>
      </w:r>
    </w:p>
    <w:p w14:paraId="50D8CF5C" w14:textId="77777777" w:rsidR="00A957BE" w:rsidRDefault="007538B3">
      <w:pPr>
        <w:numPr>
          <w:ilvl w:val="0"/>
          <w:numId w:val="4"/>
        </w:numPr>
        <w:spacing w:after="0" w:line="240" w:lineRule="auto"/>
        <w:jc w:val="both"/>
      </w:pPr>
      <w:r>
        <w:t>¿Cómo puede afectar a las personas, pacientes, el desconocimiento del ámbito de acción de cada uno de los profe</w:t>
      </w:r>
      <w:r>
        <w:t>sionales de la salud?</w:t>
      </w:r>
    </w:p>
    <w:p w14:paraId="2897D656" w14:textId="77777777" w:rsidR="00A957BE" w:rsidRDefault="007538B3">
      <w:pPr>
        <w:numPr>
          <w:ilvl w:val="0"/>
          <w:numId w:val="4"/>
        </w:numPr>
        <w:spacing w:after="0" w:line="240" w:lineRule="auto"/>
        <w:jc w:val="both"/>
      </w:pPr>
      <w:r>
        <w:t>En el contexto sanitario actual del país, ¿cómo se puede potenciar el trabajo en equipo al conocer el rol de cada profesional de la salud y las áreas en las que se desempeñan?</w:t>
      </w:r>
    </w:p>
    <w:p w14:paraId="640679E1" w14:textId="77777777" w:rsidR="00A957BE" w:rsidRDefault="00A957BE">
      <w:pPr>
        <w:spacing w:after="0" w:line="240" w:lineRule="auto"/>
        <w:jc w:val="both"/>
        <w:rPr>
          <w:b/>
        </w:rPr>
      </w:pPr>
    </w:p>
    <w:p w14:paraId="677EA85E" w14:textId="77777777" w:rsidR="00A957BE" w:rsidRDefault="007538B3">
      <w:pPr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 xml:space="preserve">Esta guía desarrollada por el equipo durante la sesión 2 </w:t>
      </w:r>
      <w:r>
        <w:rPr>
          <w:b/>
        </w:rPr>
        <w:t xml:space="preserve"> deberá ser subida al ícono tareas de su aula.</w:t>
      </w:r>
    </w:p>
    <w:sectPr w:rsidR="00A957BE">
      <w:headerReference w:type="default" r:id="rId8"/>
      <w:footerReference w:type="default" r:id="rId9"/>
      <w:pgSz w:w="11906" w:h="16838"/>
      <w:pgMar w:top="425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1F5FC" w14:textId="77777777" w:rsidR="007538B3" w:rsidRDefault="007538B3">
      <w:pPr>
        <w:spacing w:after="0" w:line="240" w:lineRule="auto"/>
      </w:pPr>
      <w:r>
        <w:separator/>
      </w:r>
    </w:p>
  </w:endnote>
  <w:endnote w:type="continuationSeparator" w:id="0">
    <w:p w14:paraId="54FC0461" w14:textId="77777777" w:rsidR="007538B3" w:rsidRDefault="0075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D1247" w14:textId="77777777" w:rsidR="00A957BE" w:rsidRDefault="007538B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>Equipo Coordinador MIIM 202</w: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9201F" w14:textId="77777777" w:rsidR="007538B3" w:rsidRDefault="007538B3">
      <w:pPr>
        <w:spacing w:after="0" w:line="240" w:lineRule="auto"/>
      </w:pPr>
      <w:r>
        <w:separator/>
      </w:r>
    </w:p>
  </w:footnote>
  <w:footnote w:type="continuationSeparator" w:id="0">
    <w:p w14:paraId="7B648949" w14:textId="77777777" w:rsidR="007538B3" w:rsidRDefault="00753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3D7CF" w14:textId="77777777" w:rsidR="00A957BE" w:rsidRDefault="007538B3">
    <w:pPr>
      <w:spacing w:after="0"/>
      <w:rPr>
        <w:b/>
        <w:color w:val="0B3187"/>
        <w:sz w:val="16"/>
        <w:szCs w:val="16"/>
      </w:rPr>
    </w:pPr>
    <w:r>
      <w:rPr>
        <w:b/>
        <w:color w:val="0B3187"/>
        <w:sz w:val="16"/>
        <w:szCs w:val="16"/>
      </w:rPr>
      <w:t xml:space="preserve">             </w:t>
    </w:r>
  </w:p>
  <w:p w14:paraId="555ADD91" w14:textId="77777777" w:rsidR="00A957BE" w:rsidRDefault="007538B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373577D1" wp14:editId="19425888">
          <wp:extent cx="472385" cy="781910"/>
          <wp:effectExtent l="0" t="0" r="0" b="0"/>
          <wp:docPr id="4" name="image1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385" cy="781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A4DFE"/>
    <w:multiLevelType w:val="multilevel"/>
    <w:tmpl w:val="C39CF236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9A16AF6"/>
    <w:multiLevelType w:val="multilevel"/>
    <w:tmpl w:val="3F0C2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153DC"/>
    <w:multiLevelType w:val="multilevel"/>
    <w:tmpl w:val="A8B80A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306764"/>
    <w:multiLevelType w:val="multilevel"/>
    <w:tmpl w:val="4336E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61505"/>
    <w:multiLevelType w:val="multilevel"/>
    <w:tmpl w:val="220A413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BE"/>
    <w:rsid w:val="007538B3"/>
    <w:rsid w:val="00A957BE"/>
    <w:rsid w:val="00D8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598A"/>
  <w15:docId w15:val="{5CA2F160-E176-4767-9377-39A34776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822"/>
    <w:rPr>
      <w:rFonts w:eastAsiaTheme="minorEastAsi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83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822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822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D8382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30C21"/>
    <w:pPr>
      <w:spacing w:after="0" w:line="240" w:lineRule="auto"/>
    </w:pPr>
    <w:rPr>
      <w:rFonts w:ascii="Cambria" w:eastAsia="Cambria" w:hAnsi="Cambria" w:cs="Cambria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6A1"/>
    <w:rPr>
      <w:rFonts w:ascii="Tahoma" w:eastAsiaTheme="minorEastAsia" w:hAnsi="Tahoma" w:cs="Tahoma"/>
      <w:sz w:val="16"/>
      <w:szCs w:val="16"/>
      <w:lang w:eastAsia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b/nRGOlunp0fqfl5WdZvI8SehA==">AMUW2mWziJngo2demu7JQTmfDenxsbxPlOmi4wQIoBuQ6mYCwwiCJ2clZE3xPwbBq6n/2HiwrlR27kjvrqbPUMAAtxm8CHiPOtHu5ilsoGgq0A5qaqM80nte2L4RCnm7IUw1PdgNs3UyTCpCPQd7amXXjyLMC/NyNAmE1MOfLfRJOgJm5L8vzqCqol4/RXBtBZsNVY9v26DjP09GJsWkjcyai3eRTCp+bg==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Monica Cecilia Espinoza Barrios (mespinoza)</cp:lastModifiedBy>
  <cp:revision>2</cp:revision>
  <dcterms:created xsi:type="dcterms:W3CDTF">2021-04-14T17:42:00Z</dcterms:created>
  <dcterms:modified xsi:type="dcterms:W3CDTF">2021-04-14T17:42:00Z</dcterms:modified>
</cp:coreProperties>
</file>