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estudio y discusión Sesión 12 Unidad III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15  Julio 2021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Logros de aprendizaje de la sesión 1 </w:t>
      </w:r>
    </w:p>
    <w:p w:rsidR="00000000" w:rsidDel="00000000" w:rsidP="00000000" w:rsidRDefault="00000000" w:rsidRPr="00000000" w14:paraId="00000005">
      <w:pPr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Integrar lo aprendido en la sesión 11 , elementos de la dinámica de los equipos , y factores que contribuyen al error y que pueden afectar la seguridad en la atención de las personas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Proponer acciones  que los equipos interprofesionalespueden llevar a cabo  para mejorar la seguridad del paciente</w:t>
      </w:r>
    </w:p>
    <w:p w:rsidR="00000000" w:rsidDel="00000000" w:rsidP="00000000" w:rsidRDefault="00000000" w:rsidRPr="00000000" w14:paraId="00000009">
      <w:pPr>
        <w:spacing w:after="0" w:line="240" w:lineRule="auto"/>
        <w:ind w:right="-40"/>
        <w:jc w:val="both"/>
        <w:rPr/>
      </w:pPr>
      <w:r w:rsidDel="00000000" w:rsidR="00000000" w:rsidRPr="00000000">
        <w:rPr>
          <w:rtl w:val="0"/>
        </w:rPr>
        <w:t xml:space="preserve">¿Qué acciones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Actividad: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55"/>
        </w:tabs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Comparten</w:t>
      </w:r>
      <w:r w:rsidDel="00000000" w:rsidR="00000000" w:rsidRPr="00000000">
        <w:rPr>
          <w:rtl w:val="0"/>
        </w:rPr>
        <w:t xml:space="preserve"> junto a sus compañeros y PEC lo trabajado en la sesión 11,  las que acciones pueden llevar a cabo los equipos interprofesionales para mejorar la seguridad de las/los/les personas.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55"/>
        </w:tabs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Equipo Coordinador </w:t>
    </w:r>
    <w:r w:rsidDel="00000000" w:rsidR="00000000" w:rsidRPr="00000000">
      <w:rPr>
        <w:rtl w:val="0"/>
      </w:rPr>
      <w:t xml:space="preserve">MINIM 1</w:t>
    </w:r>
    <w:r w:rsidDel="00000000" w:rsidR="00000000" w:rsidRPr="00000000">
      <w:rPr>
        <w:color w:val="000000"/>
        <w:rtl w:val="0"/>
      </w:rPr>
      <w:t xml:space="preserve"> 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354965</wp:posOffset>
          </wp:positionH>
          <wp:positionV relativeFrom="paragraph">
            <wp:posOffset>-353691</wp:posOffset>
          </wp:positionV>
          <wp:extent cx="295275" cy="494665"/>
          <wp:effectExtent b="0" l="0" r="0" t="0"/>
          <wp:wrapSquare wrapText="bothSides" distB="0" distT="0" distL="114300" distR="114300"/>
          <wp:docPr descr="logouchile" id="9" name="image1.jpg"/>
          <a:graphic>
            <a:graphicData uri="http://schemas.openxmlformats.org/drawingml/2006/picture">
              <pic:pic>
                <pic:nvPicPr>
                  <pic:cNvPr descr="logouchil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UNIVERSIDAD DE CHILE</w:t>
    </w:r>
  </w:p>
  <w:p w:rsidR="00000000" w:rsidDel="00000000" w:rsidP="00000000" w:rsidRDefault="00000000" w:rsidRPr="00000000" w14:paraId="00000010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FACULTAD DE MEDICINA</w:t>
    </w:r>
  </w:p>
  <w:p w:rsidR="00000000" w:rsidDel="00000000" w:rsidP="00000000" w:rsidRDefault="00000000" w:rsidRPr="00000000" w14:paraId="00000011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PROGRAMA MIIM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Bookman Old Style" w:cs="Bookman Old Style" w:eastAsia="Bookman Old Style" w:hAnsi="Bookman Old Style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028F1"/>
    <w:pPr>
      <w:keepNext w:val="1"/>
      <w:spacing w:after="0" w:line="240" w:lineRule="auto"/>
      <w:outlineLvl w:val="2"/>
    </w:pPr>
    <w:rPr>
      <w:rFonts w:ascii="Bookman Old Style" w:cs="Times New Roman" w:eastAsia="Times New Roman" w:hAnsi="Bookman Old Style"/>
      <w:b w:val="1"/>
      <w:szCs w:val="20"/>
      <w:lang w:eastAsia="es-ES" w:val="es-ES_tradn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83114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 w:val="1"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06500"/>
  </w:style>
  <w:style w:type="character" w:styleId="Ttulo3Car" w:customStyle="1">
    <w:name w:val="Título 3 Car"/>
    <w:basedOn w:val="Fuentedeprrafopredeter"/>
    <w:link w:val="Ttulo3"/>
    <w:rsid w:val="004028F1"/>
    <w:rPr>
      <w:rFonts w:ascii="Bookman Old Style" w:cs="Times New Roman" w:eastAsia="Times New Roman" w:hAnsi="Bookman Old Style"/>
      <w:b w:val="1"/>
      <w:szCs w:val="20"/>
      <w:lang w:eastAsia="es-ES" w:val="es-ES_tradn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+KNHSwzLL6hNFs6C4LVFGoj7w==">AMUW2mWKX15VLw+lV/dv9lD596qriwmRBtnM6YUdjPWxxCBCwClosPl97/FRdJXfgDNFh7xl9GboT66zU2wvLQdDLvEgsTHzbiI/lXuMLo7a7vENZZYPuBxZPyLGyK3HOiZ1zdgYY010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2021-04-15T14:33:00Z</dcterms:created>
  <dc:creator>Usuario</dc:creator>
</cp:coreProperties>
</file>