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69" w:rsidRDefault="00E35D69">
      <w:pPr>
        <w:pStyle w:val="Ttulo3"/>
        <w:rPr>
          <w:rFonts w:ascii="Calibri" w:eastAsia="Calibri" w:hAnsi="Calibri" w:cs="Calibri"/>
          <w:b w:val="0"/>
        </w:rPr>
      </w:pPr>
    </w:p>
    <w:p w:rsidR="00E35D69" w:rsidRDefault="00E35D69"/>
    <w:p w:rsidR="00E35D69" w:rsidRDefault="00904DEB">
      <w:pPr>
        <w:pStyle w:val="Ttulo3"/>
        <w:ind w:left="708" w:firstLine="708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  <w:noProof/>
          <w:lang w:val="es-CL" w:eastAsia="es-CL"/>
        </w:rPr>
        <w:drawing>
          <wp:inline distT="0" distB="0" distL="0" distR="0">
            <wp:extent cx="387846" cy="653215"/>
            <wp:effectExtent l="0" t="0" r="0" b="0"/>
            <wp:docPr id="4" name="image1.jpg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846" cy="653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D69" w:rsidRDefault="00E35D69">
      <w:pPr>
        <w:pStyle w:val="Ttulo"/>
        <w:rPr>
          <w:rFonts w:ascii="Calibri" w:eastAsia="Calibri" w:hAnsi="Calibri" w:cs="Calibri"/>
        </w:rPr>
      </w:pPr>
      <w:bookmarkStart w:id="0" w:name="_GoBack"/>
      <w:bookmarkEnd w:id="0"/>
    </w:p>
    <w:p w:rsidR="00E35D69" w:rsidRDefault="00904DEB">
      <w:pPr>
        <w:pStyle w:val="Ttulo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 xml:space="preserve">RÚBRICA EVALUACIÓN FINAL ACTIVIDAD CFG </w:t>
      </w:r>
    </w:p>
    <w:p w:rsidR="00E35D69" w:rsidRDefault="00904DEB">
      <w:pPr>
        <w:pStyle w:val="Ttulo"/>
        <w:rPr>
          <w:rFonts w:ascii="Calibri" w:eastAsia="Calibri" w:hAnsi="Calibri" w:cs="Calibri"/>
        </w:rPr>
      </w:pPr>
      <w:bookmarkStart w:id="2" w:name="_heading=h.yjokeo9xotvk" w:colFirst="0" w:colLast="0"/>
      <w:bookmarkEnd w:id="2"/>
      <w:r>
        <w:rPr>
          <w:rFonts w:ascii="Calibri" w:eastAsia="Calibri" w:hAnsi="Calibri" w:cs="Calibri"/>
        </w:rPr>
        <w:t xml:space="preserve">TALLER DE TERAPIAS COMPLEMENTARIAS Y AUTOCUIDADO EN SALUD </w:t>
      </w:r>
    </w:p>
    <w:p w:rsidR="00E35D69" w:rsidRDefault="00E35D69"/>
    <w:tbl>
      <w:tblPr>
        <w:tblStyle w:val="a2"/>
        <w:tblW w:w="15525" w:type="dxa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690"/>
        <w:gridCol w:w="3825"/>
        <w:gridCol w:w="4890"/>
        <w:gridCol w:w="1065"/>
      </w:tblGrid>
      <w:tr w:rsidR="00E35D69">
        <w:tc>
          <w:tcPr>
            <w:tcW w:w="2055" w:type="dxa"/>
          </w:tcPr>
          <w:p w:rsidR="00E35D69" w:rsidRDefault="00E35D6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5" w:type="dxa"/>
            <w:gridSpan w:val="3"/>
          </w:tcPr>
          <w:p w:rsidR="00E35D69" w:rsidRDefault="00904D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 DE DESEMPEÑO</w:t>
            </w:r>
          </w:p>
        </w:tc>
        <w:tc>
          <w:tcPr>
            <w:tcW w:w="1065" w:type="dxa"/>
          </w:tcPr>
          <w:p w:rsidR="00E35D69" w:rsidRDefault="00E35D6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35D69">
        <w:tc>
          <w:tcPr>
            <w:tcW w:w="2055" w:type="dxa"/>
          </w:tcPr>
          <w:p w:rsidR="00E35D69" w:rsidRDefault="00904D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</w:t>
            </w:r>
          </w:p>
        </w:tc>
        <w:tc>
          <w:tcPr>
            <w:tcW w:w="3690" w:type="dxa"/>
          </w:tcPr>
          <w:p w:rsidR="00E35D69" w:rsidRDefault="00904D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INSATISFACTORIO  (0 PUNTO)</w:t>
            </w:r>
          </w:p>
        </w:tc>
        <w:tc>
          <w:tcPr>
            <w:tcW w:w="3825" w:type="dxa"/>
          </w:tcPr>
          <w:p w:rsidR="00E35D69" w:rsidRDefault="00904D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SATISFACTORIO ( 2 PUNTOS)</w:t>
            </w:r>
          </w:p>
        </w:tc>
        <w:tc>
          <w:tcPr>
            <w:tcW w:w="4890" w:type="dxa"/>
          </w:tcPr>
          <w:p w:rsidR="00E35D69" w:rsidRDefault="00904DE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MUY BUENO (4 PUNTOS)</w:t>
            </w:r>
          </w:p>
        </w:tc>
        <w:tc>
          <w:tcPr>
            <w:tcW w:w="1065" w:type="dxa"/>
          </w:tcPr>
          <w:p w:rsidR="00E35D69" w:rsidRDefault="00904D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Puntaje </w:t>
            </w:r>
          </w:p>
        </w:tc>
      </w:tr>
      <w:tr w:rsidR="00E35D69">
        <w:trPr>
          <w:trHeight w:val="1269"/>
        </w:trPr>
        <w:tc>
          <w:tcPr>
            <w:tcW w:w="2055" w:type="dxa"/>
          </w:tcPr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RESPONSABILIDAD</w:t>
            </w:r>
          </w:p>
        </w:tc>
        <w:tc>
          <w:tcPr>
            <w:tcW w:w="3690" w:type="dxa"/>
          </w:tcPr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equipo presenta  una actitud  respetuosa,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a veces indiferente,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hacia sus compañeros/as del equipo y PEC en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las sesión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25" w:type="dxa"/>
          </w:tcPr>
          <w:p w:rsidR="00E35D69" w:rsidRDefault="00904DEB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equipo presenta  una actitud  respetuosa  hacia sus compañeros/as del equipo y PEC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durante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sesión,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facilitando la dinámica de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trabajo.</w:t>
            </w:r>
          </w:p>
        </w:tc>
        <w:tc>
          <w:tcPr>
            <w:tcW w:w="4890" w:type="dxa"/>
          </w:tcPr>
          <w:p w:rsidR="00E35D69" w:rsidRDefault="00904DEB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equipo destaca  por su actitud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respetuosa  y cordial hacia  sus compañeros/as del equipo  y PEC durante las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sesiones.Tiene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una actitud dialogante y abierta.</w:t>
            </w:r>
          </w:p>
        </w:tc>
        <w:tc>
          <w:tcPr>
            <w:tcW w:w="1065" w:type="dxa"/>
          </w:tcPr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35D69">
        <w:trPr>
          <w:trHeight w:val="1266"/>
        </w:trPr>
        <w:tc>
          <w:tcPr>
            <w:tcW w:w="2055" w:type="dxa"/>
          </w:tcPr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PERTINENCIA</w:t>
            </w:r>
          </w:p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35D69" w:rsidRDefault="00E35D6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material audiovisual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no incluye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los aspectos solicitados en la pauta.</w:t>
            </w:r>
          </w:p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35D69" w:rsidRDefault="00E35D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15" w:type="dxa"/>
            <w:gridSpan w:val="2"/>
          </w:tcPr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material audiovisual incluye: </w:t>
            </w:r>
          </w:p>
          <w:p w:rsidR="00E35D69" w:rsidRDefault="00904DEB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ideo de duración entre 5 y 10 minutos.</w:t>
            </w:r>
          </w:p>
          <w:p w:rsidR="00E35D69" w:rsidRDefault="00904DEB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Debe contener portada con nombre de los integrantes del equipo y sus profesiones,  introducción, desarrollo, conclusión y aplicación de la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erapia seleccionada para su ejercicio profesional.</w:t>
            </w:r>
          </w:p>
        </w:tc>
        <w:tc>
          <w:tcPr>
            <w:tcW w:w="1065" w:type="dxa"/>
          </w:tcPr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35D69">
        <w:tc>
          <w:tcPr>
            <w:tcW w:w="2055" w:type="dxa"/>
          </w:tcPr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COMUNICACIÓN </w:t>
            </w:r>
          </w:p>
          <w:p w:rsidR="00E35D69" w:rsidRDefault="00E35D6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se observa claramente en el </w:t>
            </w:r>
          </w:p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medio audiovisual un lenguaje claro, respetuoso, no discriminatorio</w:t>
            </w:r>
          </w:p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</w:tcPr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observa claramente en el </w:t>
            </w:r>
          </w:p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medio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audiovisual un lenguaje claro, respetuoso, no discriminatorio.</w:t>
            </w:r>
          </w:p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Contiene elementos de síntesis del contenido o mensaje.</w:t>
            </w:r>
          </w:p>
          <w:p w:rsidR="00E35D69" w:rsidRDefault="00904DEB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elementos que lo hacen atractivo, por ejemplo, color, música, animación.</w:t>
            </w:r>
          </w:p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caso de ser audio: utiliza música de fondo,  volume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de voz adecuado, calidad de audio.</w:t>
            </w:r>
          </w:p>
        </w:tc>
        <w:tc>
          <w:tcPr>
            <w:tcW w:w="4890" w:type="dxa"/>
          </w:tcPr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observa claramente en el </w:t>
            </w:r>
          </w:p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medio audiovisual mensaje  fácilmente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comprensible,lenguaje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respetuoso, no discriminatorio</w:t>
            </w:r>
          </w:p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Contiene elementos de síntesis del contenido o mensaje </w:t>
            </w:r>
          </w:p>
          <w:p w:rsidR="00E35D69" w:rsidRDefault="00904DEB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elementos que lo hacen atractivo, por</w:t>
            </w:r>
          </w:p>
          <w:p w:rsidR="00E35D69" w:rsidRDefault="00904DEB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ejemplo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color, música, animación.</w:t>
            </w:r>
          </w:p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caso de ser audio: utiliza música de fondo,  volumen de voz adecuado, calidad de audio. </w:t>
            </w:r>
          </w:p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Utiliza imágenes para representar las ideas o hechos principales</w:t>
            </w:r>
          </w:p>
          <w:p w:rsidR="00E35D69" w:rsidRDefault="00904D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uso de colores contribuye a asociar y enfatizar ideas</w:t>
            </w:r>
          </w:p>
        </w:tc>
        <w:tc>
          <w:tcPr>
            <w:tcW w:w="1065" w:type="dxa"/>
          </w:tcPr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35D69">
        <w:tc>
          <w:tcPr>
            <w:tcW w:w="2055" w:type="dxa"/>
          </w:tcPr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</w:tcPr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E35D69" w:rsidRDefault="00904DEB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PUNTAJE TOTAL</w:t>
            </w:r>
          </w:p>
        </w:tc>
        <w:tc>
          <w:tcPr>
            <w:tcW w:w="1065" w:type="dxa"/>
          </w:tcPr>
          <w:p w:rsidR="00E35D69" w:rsidRDefault="00E35D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35D69">
        <w:trPr>
          <w:trHeight w:val="220"/>
        </w:trPr>
        <w:tc>
          <w:tcPr>
            <w:tcW w:w="15525" w:type="dxa"/>
            <w:gridSpan w:val="5"/>
          </w:tcPr>
          <w:p w:rsidR="00E35D69" w:rsidRDefault="00904DEB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LA NOTA FINAL SE OBTENDRÁ DE LA SUMA DE LOS PUNTAJES Y REGLA DE TRES SIMPLE  </w:t>
            </w:r>
          </w:p>
          <w:p w:rsidR="00E35D69" w:rsidRDefault="00904DEB">
            <w:pPr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PARA APROBAR EL ESTUDIANTE DEBE TENER NOTA APROBATORIA O IGUAL A 4,0 EN CADA UNA DE LAS DIMENSIONES</w:t>
            </w:r>
          </w:p>
        </w:tc>
      </w:tr>
    </w:tbl>
    <w:p w:rsidR="00E35D69" w:rsidRDefault="00E35D69">
      <w:pPr>
        <w:ind w:left="1416" w:firstLine="707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p w:rsidR="00E35D69" w:rsidRDefault="00E35D69">
      <w:pPr>
        <w:rPr>
          <w:rFonts w:ascii="Calibri" w:eastAsia="Calibri" w:hAnsi="Calibri" w:cs="Calibri"/>
          <w:b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b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b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b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b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b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b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  <w:sz w:val="22"/>
          <w:szCs w:val="22"/>
        </w:rPr>
      </w:pPr>
    </w:p>
    <w:p w:rsidR="00E35D69" w:rsidRDefault="00E35D69">
      <w:pPr>
        <w:rPr>
          <w:rFonts w:ascii="Calibri" w:eastAsia="Calibri" w:hAnsi="Calibri" w:cs="Calibri"/>
        </w:rPr>
      </w:pPr>
    </w:p>
    <w:p w:rsidR="00E35D69" w:rsidRDefault="00E35D69">
      <w:pPr>
        <w:rPr>
          <w:rFonts w:ascii="Calibri" w:eastAsia="Calibri" w:hAnsi="Calibri" w:cs="Calibri"/>
        </w:rPr>
      </w:pPr>
    </w:p>
    <w:p w:rsidR="00E35D69" w:rsidRDefault="00E35D69">
      <w:pPr>
        <w:rPr>
          <w:rFonts w:ascii="Calibri" w:eastAsia="Calibri" w:hAnsi="Calibri" w:cs="Calibri"/>
          <w:b/>
        </w:rPr>
      </w:pPr>
    </w:p>
    <w:p w:rsidR="00E35D69" w:rsidRDefault="00E35D69"/>
    <w:sectPr w:rsidR="00E35D69">
      <w:pgSz w:w="20163" w:h="12242" w:orient="landscape"/>
      <w:pgMar w:top="0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45E4"/>
    <w:multiLevelType w:val="multilevel"/>
    <w:tmpl w:val="E54AE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C3C0747"/>
    <w:multiLevelType w:val="multilevel"/>
    <w:tmpl w:val="D7E873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35D69"/>
    <w:rsid w:val="00904DEB"/>
    <w:rsid w:val="00E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C6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74C6"/>
    <w:pPr>
      <w:keepNext/>
      <w:outlineLvl w:val="2"/>
    </w:pPr>
    <w:rPr>
      <w:rFonts w:ascii="Bookman Old Style" w:hAnsi="Bookman Old Style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4D74C6"/>
    <w:pPr>
      <w:jc w:val="center"/>
    </w:pPr>
    <w:rPr>
      <w:rFonts w:ascii="Century Gothic" w:hAnsi="Century Gothic"/>
      <w:b/>
      <w:bCs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4D74C6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D74C6"/>
    <w:rPr>
      <w:rFonts w:ascii="Century Gothic" w:eastAsia="Times New Roman" w:hAnsi="Century Gothic" w:cs="Times New Roman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4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3725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C6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74C6"/>
    <w:pPr>
      <w:keepNext/>
      <w:outlineLvl w:val="2"/>
    </w:pPr>
    <w:rPr>
      <w:rFonts w:ascii="Bookman Old Style" w:hAnsi="Bookman Old Style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4D74C6"/>
    <w:pPr>
      <w:jc w:val="center"/>
    </w:pPr>
    <w:rPr>
      <w:rFonts w:ascii="Century Gothic" w:hAnsi="Century Gothic"/>
      <w:b/>
      <w:bCs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4D74C6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D74C6"/>
    <w:rPr>
      <w:rFonts w:ascii="Century Gothic" w:eastAsia="Times New Roman" w:hAnsi="Century Gothic" w:cs="Times New Roman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4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3725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9iyy62WRLDN8P4UNzMcGkXCNjw==">AMUW2mU5ys6EA51y8M8/Sq6Al+FWzz8lOc1eQW9q0vgaE7q/J0W5eBdCLdDZqplDC81ANUbLrIo3wICUlUpEM/0WAjg2zaxh8TkKIdl5LLHO9Os6NDScS8Gz4m8TLQjMn49G2+JhdFWoShBORB+FiTEKpUfvp/JEtQ==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2021-05-11T16:36:00Z</dcterms:created>
  <dcterms:modified xsi:type="dcterms:W3CDTF">2021-05-11T16:36:00Z</dcterms:modified>
</cp:coreProperties>
</file>