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9DA8" w14:textId="40EF45A8" w:rsidR="00D24AC7" w:rsidRDefault="00724156" w:rsidP="00724156">
      <w:pPr>
        <w:pStyle w:val="Ttulo1"/>
        <w:jc w:val="center"/>
        <w:rPr>
          <w:lang w:val="en-US"/>
        </w:rPr>
      </w:pPr>
      <w:r>
        <w:rPr>
          <w:lang w:val="en-US"/>
        </w:rPr>
        <w:t>Contractions used in English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10"/>
        <w:gridCol w:w="2207"/>
        <w:gridCol w:w="2207"/>
      </w:tblGrid>
      <w:tr w:rsidR="00724156" w14:paraId="2D2604D6" w14:textId="77777777" w:rsidTr="00B57236">
        <w:tc>
          <w:tcPr>
            <w:tcW w:w="4414" w:type="dxa"/>
            <w:gridSpan w:val="2"/>
          </w:tcPr>
          <w:p w14:paraId="37942FFF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Affirmative</w:t>
            </w:r>
          </w:p>
        </w:tc>
        <w:tc>
          <w:tcPr>
            <w:tcW w:w="4414" w:type="dxa"/>
            <w:gridSpan w:val="2"/>
          </w:tcPr>
          <w:p w14:paraId="4B022A85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Negative</w:t>
            </w:r>
          </w:p>
        </w:tc>
      </w:tr>
      <w:tr w:rsidR="00724156" w14:paraId="13DC2DAE" w14:textId="77777777" w:rsidTr="00B57236">
        <w:tc>
          <w:tcPr>
            <w:tcW w:w="704" w:type="dxa"/>
          </w:tcPr>
          <w:p w14:paraId="26945B63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‘m</w:t>
            </w:r>
          </w:p>
        </w:tc>
        <w:tc>
          <w:tcPr>
            <w:tcW w:w="3710" w:type="dxa"/>
          </w:tcPr>
          <w:p w14:paraId="2482B00C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am</w:t>
            </w:r>
          </w:p>
        </w:tc>
        <w:tc>
          <w:tcPr>
            <w:tcW w:w="2207" w:type="dxa"/>
          </w:tcPr>
          <w:p w14:paraId="44A86FFC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aren’t</w:t>
            </w:r>
          </w:p>
        </w:tc>
        <w:tc>
          <w:tcPr>
            <w:tcW w:w="2207" w:type="dxa"/>
          </w:tcPr>
          <w:p w14:paraId="0CDCF629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 not</w:t>
            </w:r>
          </w:p>
        </w:tc>
      </w:tr>
      <w:tr w:rsidR="00724156" w:rsidRPr="00AA78C0" w14:paraId="4F15D858" w14:textId="77777777" w:rsidTr="00B57236">
        <w:tc>
          <w:tcPr>
            <w:tcW w:w="704" w:type="dxa"/>
          </w:tcPr>
          <w:p w14:paraId="00D13B31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‘re</w:t>
            </w:r>
          </w:p>
        </w:tc>
        <w:tc>
          <w:tcPr>
            <w:tcW w:w="3710" w:type="dxa"/>
          </w:tcPr>
          <w:p w14:paraId="75D86525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You are</w:t>
            </w:r>
          </w:p>
          <w:p w14:paraId="09AD2BF1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 are</w:t>
            </w:r>
          </w:p>
          <w:p w14:paraId="537B5FFE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They are</w:t>
            </w:r>
          </w:p>
        </w:tc>
        <w:tc>
          <w:tcPr>
            <w:tcW w:w="2207" w:type="dxa"/>
          </w:tcPr>
          <w:p w14:paraId="3F1E69E4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can’t</w:t>
            </w:r>
          </w:p>
        </w:tc>
        <w:tc>
          <w:tcPr>
            <w:tcW w:w="2207" w:type="dxa"/>
          </w:tcPr>
          <w:p w14:paraId="0CD128C5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cannot </w:t>
            </w:r>
            <w:r w:rsidRPr="00D24AC7">
              <w:rPr>
                <w:sz w:val="16"/>
                <w:szCs w:val="16"/>
                <w:lang w:val="en-US"/>
              </w:rPr>
              <w:t>(notice that there’s no space in between)</w:t>
            </w:r>
          </w:p>
        </w:tc>
      </w:tr>
      <w:tr w:rsidR="00724156" w14:paraId="0948F3B2" w14:textId="77777777" w:rsidTr="00B57236">
        <w:tc>
          <w:tcPr>
            <w:tcW w:w="704" w:type="dxa"/>
          </w:tcPr>
          <w:p w14:paraId="14198C73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‘s</w:t>
            </w:r>
          </w:p>
        </w:tc>
        <w:tc>
          <w:tcPr>
            <w:tcW w:w="3710" w:type="dxa"/>
          </w:tcPr>
          <w:p w14:paraId="332DE182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 is</w:t>
            </w:r>
          </w:p>
          <w:p w14:paraId="023107E1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She is</w:t>
            </w:r>
          </w:p>
          <w:p w14:paraId="2E07F970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 is</w:t>
            </w:r>
          </w:p>
        </w:tc>
        <w:tc>
          <w:tcPr>
            <w:tcW w:w="2207" w:type="dxa"/>
          </w:tcPr>
          <w:p w14:paraId="02F90819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hasn’t</w:t>
            </w:r>
          </w:p>
        </w:tc>
        <w:tc>
          <w:tcPr>
            <w:tcW w:w="2207" w:type="dxa"/>
          </w:tcPr>
          <w:p w14:paraId="26B8595C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has not </w:t>
            </w:r>
            <w:r w:rsidRPr="00D24AC7">
              <w:rPr>
                <w:sz w:val="16"/>
                <w:szCs w:val="16"/>
                <w:lang w:val="en-US"/>
              </w:rPr>
              <w:t>(3</w:t>
            </w:r>
            <w:r w:rsidRPr="00D24AC7">
              <w:rPr>
                <w:sz w:val="16"/>
                <w:szCs w:val="16"/>
                <w:vertAlign w:val="superscript"/>
                <w:lang w:val="en-US"/>
              </w:rPr>
              <w:t>rd</w:t>
            </w:r>
            <w:r w:rsidRPr="00D24AC7">
              <w:rPr>
                <w:sz w:val="16"/>
                <w:szCs w:val="16"/>
                <w:lang w:val="en-US"/>
              </w:rPr>
              <w:t xml:space="preserve"> person singular only)</w:t>
            </w:r>
          </w:p>
        </w:tc>
      </w:tr>
      <w:tr w:rsidR="00724156" w14:paraId="352F7316" w14:textId="77777777" w:rsidTr="00B57236">
        <w:tc>
          <w:tcPr>
            <w:tcW w:w="704" w:type="dxa"/>
          </w:tcPr>
          <w:p w14:paraId="4EB9B2E7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‘s</w:t>
            </w:r>
          </w:p>
        </w:tc>
        <w:tc>
          <w:tcPr>
            <w:tcW w:w="3710" w:type="dxa"/>
          </w:tcPr>
          <w:p w14:paraId="45112D72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 has</w:t>
            </w:r>
          </w:p>
          <w:p w14:paraId="3F094CF9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She has</w:t>
            </w:r>
          </w:p>
          <w:p w14:paraId="62DACF23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 has</w:t>
            </w:r>
          </w:p>
        </w:tc>
        <w:tc>
          <w:tcPr>
            <w:tcW w:w="2207" w:type="dxa"/>
          </w:tcPr>
          <w:p w14:paraId="7F495404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haven’t</w:t>
            </w:r>
          </w:p>
        </w:tc>
        <w:tc>
          <w:tcPr>
            <w:tcW w:w="2207" w:type="dxa"/>
          </w:tcPr>
          <w:p w14:paraId="3B2929A5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not</w:t>
            </w:r>
          </w:p>
        </w:tc>
      </w:tr>
      <w:tr w:rsidR="00724156" w14:paraId="37C95BFF" w14:textId="77777777" w:rsidTr="00B57236">
        <w:tc>
          <w:tcPr>
            <w:tcW w:w="704" w:type="dxa"/>
          </w:tcPr>
          <w:p w14:paraId="785EEC27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‘ve</w:t>
            </w:r>
          </w:p>
        </w:tc>
        <w:tc>
          <w:tcPr>
            <w:tcW w:w="3710" w:type="dxa"/>
          </w:tcPr>
          <w:p w14:paraId="6C969A36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 have</w:t>
            </w:r>
          </w:p>
          <w:p w14:paraId="68A7082B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You have</w:t>
            </w:r>
          </w:p>
          <w:p w14:paraId="6AF151E1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 have</w:t>
            </w:r>
          </w:p>
          <w:p w14:paraId="46DF1308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They have</w:t>
            </w:r>
          </w:p>
        </w:tc>
        <w:tc>
          <w:tcPr>
            <w:tcW w:w="2207" w:type="dxa"/>
          </w:tcPr>
          <w:p w14:paraId="76EA0221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isn’t</w:t>
            </w:r>
          </w:p>
        </w:tc>
        <w:tc>
          <w:tcPr>
            <w:tcW w:w="2207" w:type="dxa"/>
          </w:tcPr>
          <w:p w14:paraId="0A609F3B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is not </w:t>
            </w:r>
            <w:r w:rsidRPr="00D24AC7">
              <w:rPr>
                <w:sz w:val="16"/>
                <w:szCs w:val="16"/>
                <w:lang w:val="en-US"/>
              </w:rPr>
              <w:t>(3</w:t>
            </w:r>
            <w:r w:rsidRPr="00D24AC7">
              <w:rPr>
                <w:sz w:val="16"/>
                <w:szCs w:val="16"/>
                <w:vertAlign w:val="superscript"/>
                <w:lang w:val="en-US"/>
              </w:rPr>
              <w:t>rd</w:t>
            </w:r>
            <w:r w:rsidRPr="00D24AC7">
              <w:rPr>
                <w:sz w:val="16"/>
                <w:szCs w:val="16"/>
                <w:lang w:val="en-US"/>
              </w:rPr>
              <w:t xml:space="preserve"> person singular only)</w:t>
            </w:r>
          </w:p>
        </w:tc>
      </w:tr>
      <w:tr w:rsidR="00724156" w14:paraId="2BD02849" w14:textId="77777777" w:rsidTr="00B57236">
        <w:trPr>
          <w:trHeight w:val="723"/>
        </w:trPr>
        <w:tc>
          <w:tcPr>
            <w:tcW w:w="704" w:type="dxa"/>
          </w:tcPr>
          <w:p w14:paraId="42DB1D01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‘ll</w:t>
            </w:r>
          </w:p>
        </w:tc>
        <w:tc>
          <w:tcPr>
            <w:tcW w:w="3710" w:type="dxa"/>
          </w:tcPr>
          <w:p w14:paraId="6AF48142" w14:textId="77777777" w:rsidR="00724156" w:rsidRDefault="00724156" w:rsidP="00B57236">
            <w:pPr>
              <w:jc w:val="center"/>
              <w:rPr>
                <w:lang w:val="en-US"/>
              </w:rPr>
            </w:pPr>
            <w:r w:rsidRPr="00D24AC7">
              <w:rPr>
                <w:b/>
                <w:bCs/>
                <w:i/>
                <w:iCs/>
                <w:lang w:val="en-US"/>
              </w:rPr>
              <w:t>All subjects/pronouns with</w:t>
            </w:r>
            <w:r>
              <w:rPr>
                <w:lang w:val="en-US"/>
              </w:rPr>
              <w:t xml:space="preserve"> will</w:t>
            </w:r>
          </w:p>
        </w:tc>
        <w:tc>
          <w:tcPr>
            <w:tcW w:w="2207" w:type="dxa"/>
            <w:vMerge w:val="restart"/>
          </w:tcPr>
          <w:p w14:paraId="410FAF45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mustn’t</w:t>
            </w:r>
          </w:p>
          <w:p w14:paraId="11C3D24B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shouldn’t</w:t>
            </w:r>
          </w:p>
          <w:p w14:paraId="20675420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wasn’t</w:t>
            </w:r>
          </w:p>
          <w:p w14:paraId="3713110A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weren’t</w:t>
            </w:r>
          </w:p>
          <w:p w14:paraId="7181760F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won’t</w:t>
            </w:r>
          </w:p>
          <w:p w14:paraId="0E9B1DF4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wouldn’t</w:t>
            </w:r>
          </w:p>
          <w:p w14:paraId="6FD8E0E5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shan’t (rare)</w:t>
            </w:r>
          </w:p>
          <w:p w14:paraId="6E38A76D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needn’t (rare)</w:t>
            </w:r>
          </w:p>
        </w:tc>
        <w:tc>
          <w:tcPr>
            <w:tcW w:w="2207" w:type="dxa"/>
            <w:vMerge w:val="restart"/>
          </w:tcPr>
          <w:p w14:paraId="0E7BF2B8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must not</w:t>
            </w:r>
          </w:p>
          <w:p w14:paraId="441B2288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should not</w:t>
            </w:r>
          </w:p>
          <w:p w14:paraId="6008A341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was not</w:t>
            </w:r>
          </w:p>
          <w:p w14:paraId="466BEB60" w14:textId="77777777" w:rsidR="00724156" w:rsidRDefault="00724156" w:rsidP="00B5723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were</w:t>
            </w:r>
            <w:proofErr w:type="spellEnd"/>
            <w:r>
              <w:rPr>
                <w:lang w:val="en-US"/>
              </w:rPr>
              <w:t xml:space="preserve"> not</w:t>
            </w:r>
          </w:p>
          <w:p w14:paraId="353197E5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will not</w:t>
            </w:r>
          </w:p>
          <w:p w14:paraId="4A9CF3BF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would not</w:t>
            </w:r>
          </w:p>
          <w:p w14:paraId="023FD223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shall not (rare)</w:t>
            </w:r>
          </w:p>
          <w:p w14:paraId="656D43D5" w14:textId="77777777" w:rsidR="00724156" w:rsidRDefault="00724156" w:rsidP="00B572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need not (rare)</w:t>
            </w:r>
          </w:p>
        </w:tc>
      </w:tr>
      <w:tr w:rsidR="00724156" w14:paraId="1147F8F6" w14:textId="77777777" w:rsidTr="00B57236">
        <w:trPr>
          <w:trHeight w:val="692"/>
        </w:trPr>
        <w:tc>
          <w:tcPr>
            <w:tcW w:w="704" w:type="dxa"/>
          </w:tcPr>
          <w:p w14:paraId="6BA64432" w14:textId="77777777" w:rsidR="00724156" w:rsidRDefault="00724156" w:rsidP="001C74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‘d</w:t>
            </w:r>
          </w:p>
        </w:tc>
        <w:tc>
          <w:tcPr>
            <w:tcW w:w="3710" w:type="dxa"/>
          </w:tcPr>
          <w:p w14:paraId="64931D89" w14:textId="77777777" w:rsidR="00724156" w:rsidRDefault="00724156" w:rsidP="00C047AB">
            <w:pPr>
              <w:jc w:val="center"/>
              <w:rPr>
                <w:lang w:val="en-US"/>
              </w:rPr>
            </w:pPr>
            <w:r w:rsidRPr="00D24AC7">
              <w:rPr>
                <w:b/>
                <w:bCs/>
                <w:i/>
                <w:iCs/>
                <w:lang w:val="en-US"/>
              </w:rPr>
              <w:t>All subjects/pronouns with</w:t>
            </w:r>
            <w:r>
              <w:rPr>
                <w:lang w:val="en-US"/>
              </w:rPr>
              <w:t xml:space="preserve"> would</w:t>
            </w:r>
          </w:p>
        </w:tc>
        <w:tc>
          <w:tcPr>
            <w:tcW w:w="2207" w:type="dxa"/>
            <w:vMerge/>
          </w:tcPr>
          <w:p w14:paraId="7AE0F5D8" w14:textId="77777777" w:rsidR="00724156" w:rsidRDefault="00724156" w:rsidP="00B57236">
            <w:pPr>
              <w:rPr>
                <w:lang w:val="en-US"/>
              </w:rPr>
            </w:pPr>
          </w:p>
        </w:tc>
        <w:tc>
          <w:tcPr>
            <w:tcW w:w="2207" w:type="dxa"/>
            <w:vMerge/>
          </w:tcPr>
          <w:p w14:paraId="234460F2" w14:textId="77777777" w:rsidR="00724156" w:rsidRDefault="00724156" w:rsidP="00B57236">
            <w:pPr>
              <w:rPr>
                <w:lang w:val="en-US"/>
              </w:rPr>
            </w:pPr>
          </w:p>
        </w:tc>
      </w:tr>
      <w:tr w:rsidR="00724156" w14:paraId="1BF8E2AC" w14:textId="77777777" w:rsidTr="00B57236">
        <w:tc>
          <w:tcPr>
            <w:tcW w:w="704" w:type="dxa"/>
          </w:tcPr>
          <w:p w14:paraId="1126AF11" w14:textId="77777777" w:rsidR="00724156" w:rsidRDefault="00724156" w:rsidP="001C74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‘d</w:t>
            </w:r>
          </w:p>
        </w:tc>
        <w:tc>
          <w:tcPr>
            <w:tcW w:w="3710" w:type="dxa"/>
          </w:tcPr>
          <w:p w14:paraId="1416CD69" w14:textId="77777777" w:rsidR="00724156" w:rsidRPr="00D24AC7" w:rsidRDefault="00724156" w:rsidP="00C047AB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D24AC7">
              <w:rPr>
                <w:b/>
                <w:bCs/>
                <w:i/>
                <w:iCs/>
                <w:lang w:val="en-US"/>
              </w:rPr>
              <w:t>All subjects/pronouns with</w:t>
            </w:r>
            <w:r>
              <w:rPr>
                <w:lang w:val="en-US"/>
              </w:rPr>
              <w:t xml:space="preserve"> had</w:t>
            </w:r>
          </w:p>
        </w:tc>
        <w:tc>
          <w:tcPr>
            <w:tcW w:w="2207" w:type="dxa"/>
            <w:vMerge/>
          </w:tcPr>
          <w:p w14:paraId="49D2EB64" w14:textId="77777777" w:rsidR="00724156" w:rsidRDefault="00724156" w:rsidP="00B57236">
            <w:pPr>
              <w:rPr>
                <w:lang w:val="en-US"/>
              </w:rPr>
            </w:pPr>
          </w:p>
        </w:tc>
        <w:tc>
          <w:tcPr>
            <w:tcW w:w="2207" w:type="dxa"/>
            <w:vMerge/>
          </w:tcPr>
          <w:p w14:paraId="3B9D48A6" w14:textId="77777777" w:rsidR="00724156" w:rsidRDefault="00724156" w:rsidP="00B57236">
            <w:pPr>
              <w:rPr>
                <w:lang w:val="en-US"/>
              </w:rPr>
            </w:pPr>
          </w:p>
        </w:tc>
      </w:tr>
    </w:tbl>
    <w:p w14:paraId="365009C9" w14:textId="77777777" w:rsidR="00724156" w:rsidRDefault="00724156" w:rsidP="00D24AC7">
      <w:pPr>
        <w:rPr>
          <w:lang w:val="en-US"/>
        </w:rPr>
      </w:pPr>
    </w:p>
    <w:p w14:paraId="4C3E99A1" w14:textId="1A051CD1" w:rsidR="009E7012" w:rsidRPr="00724156" w:rsidRDefault="00000000" w:rsidP="00D24AC7">
      <w:pPr>
        <w:rPr>
          <w:lang w:val="en-US"/>
        </w:rPr>
      </w:pPr>
    </w:p>
    <w:sectPr w:rsidR="009E7012" w:rsidRPr="007241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C7"/>
    <w:rsid w:val="001507FA"/>
    <w:rsid w:val="001C7465"/>
    <w:rsid w:val="00724156"/>
    <w:rsid w:val="00AA78C0"/>
    <w:rsid w:val="00C047AB"/>
    <w:rsid w:val="00D24AC7"/>
    <w:rsid w:val="00DC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4365"/>
  <w15:chartTrackingRefBased/>
  <w15:docId w15:val="{5BEFED3D-4509-4A1C-ACF8-5765A084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4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24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Soto Garrido</dc:creator>
  <cp:keywords/>
  <dc:description/>
  <cp:lastModifiedBy>CLAUDIO SOTO (clausoto)</cp:lastModifiedBy>
  <cp:revision>2</cp:revision>
  <dcterms:created xsi:type="dcterms:W3CDTF">2022-11-10T19:04:00Z</dcterms:created>
  <dcterms:modified xsi:type="dcterms:W3CDTF">2022-11-10T19:04:00Z</dcterms:modified>
</cp:coreProperties>
</file>