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C" w:rsidRDefault="00E615AC" w:rsidP="00A93386">
      <w:pPr>
        <w:jc w:val="center"/>
        <w:rPr>
          <w:b/>
          <w:bCs/>
        </w:rPr>
      </w:pPr>
      <w:r>
        <w:rPr>
          <w:b/>
          <w:bCs/>
        </w:rPr>
        <w:t>Sesión 13. Curso MIIM 2</w:t>
      </w: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Pauta Guía para Evaluar la Intervención Educativa en Salud Realizada por el Equipo de Salud Interdisciplinario junto al Dirigente Social y Docente de la Universidad</w:t>
      </w:r>
    </w:p>
    <w:p w:rsidR="00E615AC" w:rsidRPr="00E615AC" w:rsidRDefault="00E615AC" w:rsidP="00E615AC">
      <w:pPr>
        <w:rPr>
          <w:b/>
          <w:bCs/>
        </w:r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Pr="00E615AC" w:rsidRDefault="00E615AC" w:rsidP="00A93386">
      <w:pPr>
        <w:jc w:val="both"/>
      </w:pPr>
      <w:r w:rsidRPr="00E615AC">
        <w:t>Evaluar de manera integral la intervención educativa en salud realizada, considerando la efectividad de la planificación, ejecución y colaboración interprofesional, así como la satisfacción de la comunidad y el impacto en los participantes.</w:t>
      </w:r>
    </w:p>
    <w:p w:rsidR="00E615AC" w:rsidRPr="00E615AC" w:rsidRDefault="00A43AD1" w:rsidP="00E615AC">
      <w:r>
        <w:pict>
          <v:rect id="_x0000_i1025" style="width:0;height:1.5pt" o:hralign="center" o:hrstd="t" o:hr="t" fillcolor="#a0a0a0" stroked="f"/>
        </w:pict>
      </w: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1. Evaluación de la Planificación de la Intervención</w:t>
      </w:r>
    </w:p>
    <w:p w:rsidR="00E615AC" w:rsidRPr="00E615AC" w:rsidRDefault="00E615AC" w:rsidP="00E615AC">
      <w:pPr>
        <w:numPr>
          <w:ilvl w:val="0"/>
          <w:numId w:val="1"/>
        </w:num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Pr="00E615AC" w:rsidRDefault="00E615AC" w:rsidP="00A93386">
      <w:pPr>
        <w:numPr>
          <w:ilvl w:val="1"/>
          <w:numId w:val="1"/>
        </w:numPr>
        <w:jc w:val="both"/>
      </w:pPr>
      <w:r w:rsidRPr="00E615AC">
        <w:t>Evaluar la calidad de la planificación de la intervención educativa, considerando la claridad de los objetivos, la organización y la adecuación de los recursos.</w:t>
      </w:r>
    </w:p>
    <w:p w:rsidR="00E615AC" w:rsidRPr="00E615AC" w:rsidRDefault="00E615AC" w:rsidP="00E615AC">
      <w:pPr>
        <w:numPr>
          <w:ilvl w:val="0"/>
          <w:numId w:val="1"/>
        </w:numPr>
      </w:pPr>
      <w:r w:rsidRPr="00E615AC">
        <w:rPr>
          <w:b/>
          <w:bCs/>
        </w:rPr>
        <w:t>Aspectos a Evaluar:</w:t>
      </w:r>
    </w:p>
    <w:p w:rsidR="00E615AC" w:rsidRPr="00E615AC" w:rsidRDefault="00E615AC" w:rsidP="00E615AC">
      <w:pPr>
        <w:numPr>
          <w:ilvl w:val="1"/>
          <w:numId w:val="1"/>
        </w:numPr>
      </w:pPr>
      <w:r w:rsidRPr="00E615AC">
        <w:rPr>
          <w:b/>
          <w:bCs/>
        </w:rPr>
        <w:t>Claridad de los Objetivos: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t>¿Los objetivos generales y específicos fueron claramente definidos y alcanzables?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Puntualidad, relevancia, y alineación con las necesidades de la comunidad.</w:t>
      </w:r>
    </w:p>
    <w:p w:rsidR="00E615AC" w:rsidRPr="00E615AC" w:rsidRDefault="00E615AC" w:rsidP="00E615AC">
      <w:pPr>
        <w:numPr>
          <w:ilvl w:val="1"/>
          <w:numId w:val="1"/>
        </w:numPr>
      </w:pPr>
      <w:r w:rsidRPr="00E615AC">
        <w:rPr>
          <w:b/>
          <w:bCs/>
        </w:rPr>
        <w:t>Adecuación de la Metodología: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t>¿La metodología seleccionada fue adecuada para los objetivos planteados?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Coherencia metodológica, adecuación al contexto comunitario, y adaptabilidad a cambios durante la intervención.</w:t>
      </w:r>
    </w:p>
    <w:p w:rsidR="00E615AC" w:rsidRPr="00E615AC" w:rsidRDefault="00E615AC" w:rsidP="00E615AC">
      <w:pPr>
        <w:numPr>
          <w:ilvl w:val="1"/>
          <w:numId w:val="1"/>
        </w:numPr>
      </w:pPr>
      <w:r w:rsidRPr="00E615AC">
        <w:rPr>
          <w:b/>
          <w:bCs/>
        </w:rPr>
        <w:t>Organización y Logística: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t>¿La planificación incluyó todos los aspectos logísticos necesarios (recursos, cronograma, roles)?</w:t>
      </w:r>
    </w:p>
    <w:p w:rsidR="00E615AC" w:rsidRPr="00E615AC" w:rsidRDefault="00E615AC" w:rsidP="00A93386">
      <w:pPr>
        <w:numPr>
          <w:ilvl w:val="2"/>
          <w:numId w:val="1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Eficiencia en la organización y distribución de recursos, y cumplimiento de plazos establecidos.</w:t>
      </w:r>
    </w:p>
    <w:p w:rsidR="00E615AC" w:rsidRPr="00E615AC" w:rsidRDefault="00E615AC" w:rsidP="00E615AC">
      <w:pPr>
        <w:numPr>
          <w:ilvl w:val="0"/>
          <w:numId w:val="1"/>
        </w:numPr>
      </w:pPr>
      <w:r w:rsidRPr="00E615AC">
        <w:rPr>
          <w:b/>
          <w:bCs/>
        </w:rPr>
        <w:t>Métodos de Evaluación:</w:t>
      </w:r>
    </w:p>
    <w:p w:rsidR="00E615AC" w:rsidRPr="00E615AC" w:rsidRDefault="00E615AC" w:rsidP="00A93386">
      <w:pPr>
        <w:numPr>
          <w:ilvl w:val="1"/>
          <w:numId w:val="1"/>
        </w:numPr>
        <w:jc w:val="both"/>
      </w:pPr>
      <w:r w:rsidRPr="00E615AC">
        <w:rPr>
          <w:b/>
          <w:bCs/>
        </w:rPr>
        <w:t>Revisión de Documentos:</w:t>
      </w:r>
      <w:r w:rsidRPr="00E615AC">
        <w:t xml:space="preserve"> Evaluación de la planificación escrita, incluyendo el proyecto, cronograma, y materiales utilizados.</w:t>
      </w:r>
    </w:p>
    <w:p w:rsidR="00E615AC" w:rsidRPr="00E615AC" w:rsidRDefault="00E615AC" w:rsidP="00A93386">
      <w:pPr>
        <w:numPr>
          <w:ilvl w:val="1"/>
          <w:numId w:val="1"/>
        </w:numPr>
        <w:jc w:val="both"/>
      </w:pPr>
      <w:r w:rsidRPr="00E615AC">
        <w:rPr>
          <w:b/>
          <w:bCs/>
        </w:rPr>
        <w:lastRenderedPageBreak/>
        <w:t>Feedback del Equipo:</w:t>
      </w:r>
      <w:r w:rsidRPr="00E615AC">
        <w:t xml:space="preserve"> Recolección de opiniones del equipo interprofesional y del docente sobre la calidad de la planificación.</w:t>
      </w:r>
    </w:p>
    <w:p w:rsidR="00E615AC" w:rsidRPr="00E615AC" w:rsidRDefault="00A43AD1" w:rsidP="00E615AC">
      <w:r>
        <w:pict>
          <v:rect id="_x0000_i1026" style="width:0;height:1.5pt" o:hralign="center" o:hrstd="t" o:hr="t" fillcolor="#a0a0a0" stroked="f"/>
        </w:pict>
      </w: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2. Evaluación de la Ejecución de la Intervención</w:t>
      </w:r>
    </w:p>
    <w:p w:rsidR="00E615AC" w:rsidRPr="00E615AC" w:rsidRDefault="00E615AC" w:rsidP="00E615AC">
      <w:pPr>
        <w:numPr>
          <w:ilvl w:val="0"/>
          <w:numId w:val="2"/>
        </w:num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Pr="00E615AC" w:rsidRDefault="00E615AC" w:rsidP="00A93386">
      <w:pPr>
        <w:numPr>
          <w:ilvl w:val="1"/>
          <w:numId w:val="2"/>
        </w:numPr>
        <w:jc w:val="both"/>
      </w:pPr>
      <w:r w:rsidRPr="00E615AC">
        <w:t>Evaluar cómo se llevó a cabo la intervención educativa, considerando la participación, efectividad del contenido, y la colaboración interprofesional.</w:t>
      </w:r>
    </w:p>
    <w:p w:rsidR="00E615AC" w:rsidRPr="00E615AC" w:rsidRDefault="00E615AC" w:rsidP="00E615AC">
      <w:pPr>
        <w:numPr>
          <w:ilvl w:val="0"/>
          <w:numId w:val="2"/>
        </w:numPr>
      </w:pPr>
      <w:r w:rsidRPr="00E615AC">
        <w:rPr>
          <w:b/>
          <w:bCs/>
        </w:rPr>
        <w:t>Aspectos a Evaluar:</w:t>
      </w:r>
    </w:p>
    <w:p w:rsidR="00E615AC" w:rsidRPr="00E615AC" w:rsidRDefault="00E615AC" w:rsidP="00E615AC">
      <w:pPr>
        <w:numPr>
          <w:ilvl w:val="1"/>
          <w:numId w:val="2"/>
        </w:numPr>
      </w:pPr>
      <w:r w:rsidRPr="00E615AC">
        <w:rPr>
          <w:b/>
          <w:bCs/>
        </w:rPr>
        <w:t>Participación de la Comunidad: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t>¿La comunidad participó activamente en las sesiones educativas?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Asistencia, interacción, y nivel de compromiso de los participantes.</w:t>
      </w:r>
    </w:p>
    <w:p w:rsidR="00E615AC" w:rsidRPr="00E615AC" w:rsidRDefault="00E615AC" w:rsidP="00E615AC">
      <w:pPr>
        <w:numPr>
          <w:ilvl w:val="1"/>
          <w:numId w:val="2"/>
        </w:numPr>
      </w:pPr>
      <w:r w:rsidRPr="00E615AC">
        <w:rPr>
          <w:b/>
          <w:bCs/>
        </w:rPr>
        <w:t>Efectividad del Contenido Educativo: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t>¿El contenido educativo fue presentado de manera clara y comprensible?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Claridad, relevancia, adaptación cultural, y uso de métodos didácticos efectivos.</w:t>
      </w:r>
    </w:p>
    <w:p w:rsidR="00E615AC" w:rsidRPr="00E615AC" w:rsidRDefault="00E615AC" w:rsidP="00E615AC">
      <w:pPr>
        <w:numPr>
          <w:ilvl w:val="1"/>
          <w:numId w:val="2"/>
        </w:numPr>
      </w:pPr>
      <w:r w:rsidRPr="00E615AC">
        <w:rPr>
          <w:b/>
          <w:bCs/>
        </w:rPr>
        <w:t>Colaboración Interprofesional: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t>¿El equipo interprofesional trabajó de manera colaborativa y efectiva?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Coordinación entre los diferentes profesionales, integración de enfoques interprofesionales, y apoyo mutuo durante la intervención.</w:t>
      </w:r>
    </w:p>
    <w:p w:rsidR="00E615AC" w:rsidRPr="00E615AC" w:rsidRDefault="00E615AC" w:rsidP="00E615AC">
      <w:pPr>
        <w:numPr>
          <w:ilvl w:val="1"/>
          <w:numId w:val="2"/>
        </w:numPr>
      </w:pPr>
      <w:r w:rsidRPr="00E615AC">
        <w:rPr>
          <w:b/>
          <w:bCs/>
        </w:rPr>
        <w:t>Rol del Dirigente Social: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t>¿El dirigente social participó activamente y facilitó la conexión con la comunidad?</w:t>
      </w:r>
    </w:p>
    <w:p w:rsidR="00E615AC" w:rsidRPr="00E615AC" w:rsidRDefault="00E615AC" w:rsidP="00A93386">
      <w:pPr>
        <w:numPr>
          <w:ilvl w:val="2"/>
          <w:numId w:val="2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Implicación del dirigente social, su capacidad para motivar la participación comunitaria, y su influencia en la efectividad de la intervención.</w:t>
      </w:r>
    </w:p>
    <w:p w:rsidR="00E615AC" w:rsidRPr="00E615AC" w:rsidRDefault="00E615AC" w:rsidP="00E615AC">
      <w:pPr>
        <w:numPr>
          <w:ilvl w:val="0"/>
          <w:numId w:val="2"/>
        </w:numPr>
      </w:pPr>
      <w:r w:rsidRPr="00E615AC">
        <w:rPr>
          <w:b/>
          <w:bCs/>
        </w:rPr>
        <w:t>Métodos de Evaluación:</w:t>
      </w:r>
    </w:p>
    <w:p w:rsidR="00E615AC" w:rsidRPr="00E615AC" w:rsidRDefault="00E615AC" w:rsidP="00A93386">
      <w:pPr>
        <w:numPr>
          <w:ilvl w:val="1"/>
          <w:numId w:val="2"/>
        </w:numPr>
        <w:jc w:val="both"/>
      </w:pPr>
      <w:r w:rsidRPr="00E615AC">
        <w:rPr>
          <w:b/>
          <w:bCs/>
        </w:rPr>
        <w:t>Observación Directa:</w:t>
      </w:r>
      <w:r w:rsidRPr="00E615AC">
        <w:t xml:space="preserve"> Evaluación en terreno por parte del docente y observadores asignados.</w:t>
      </w:r>
    </w:p>
    <w:p w:rsidR="00E615AC" w:rsidRPr="00E615AC" w:rsidRDefault="00E615AC" w:rsidP="00A93386">
      <w:pPr>
        <w:numPr>
          <w:ilvl w:val="1"/>
          <w:numId w:val="2"/>
        </w:numPr>
        <w:jc w:val="both"/>
      </w:pPr>
      <w:r w:rsidRPr="00E615AC">
        <w:rPr>
          <w:b/>
          <w:bCs/>
        </w:rPr>
        <w:lastRenderedPageBreak/>
        <w:t>Encuestas Post-Sesión:</w:t>
      </w:r>
      <w:r w:rsidRPr="00E615AC">
        <w:t xml:space="preserve"> Encuestas a los participantes de la comunidad para medir su satisfacción y el impacto percibido.</w:t>
      </w:r>
    </w:p>
    <w:p w:rsidR="00E615AC" w:rsidRPr="00E615AC" w:rsidRDefault="00E615AC" w:rsidP="00A93386">
      <w:pPr>
        <w:numPr>
          <w:ilvl w:val="1"/>
          <w:numId w:val="2"/>
        </w:numPr>
        <w:jc w:val="both"/>
      </w:pPr>
      <w:r w:rsidRPr="00E615AC">
        <w:rPr>
          <w:b/>
          <w:bCs/>
        </w:rPr>
        <w:t>Entrevistas con el Dirigente Social:</w:t>
      </w:r>
      <w:r w:rsidRPr="00E615AC">
        <w:t xml:space="preserve"> Recolección de impresiones y </w:t>
      </w:r>
      <w:proofErr w:type="spellStart"/>
      <w:r w:rsidRPr="00E615AC">
        <w:t>feedback</w:t>
      </w:r>
      <w:proofErr w:type="spellEnd"/>
      <w:r w:rsidRPr="00E615AC">
        <w:t xml:space="preserve"> del dirigente social sobre la ejecución de la intervención.</w:t>
      </w:r>
    </w:p>
    <w:p w:rsidR="00E615AC" w:rsidRPr="00E615AC" w:rsidRDefault="00A43AD1" w:rsidP="00E615AC">
      <w:r>
        <w:pict>
          <v:rect id="_x0000_i1027" style="width:0;height:1.5pt" o:hralign="center" o:hrstd="t" o:hr="t" fillcolor="#a0a0a0" stroked="f"/>
        </w:pict>
      </w:r>
    </w:p>
    <w:p w:rsidR="00A93386" w:rsidRDefault="00A93386" w:rsidP="00E615AC">
      <w:pPr>
        <w:rPr>
          <w:b/>
          <w:bCs/>
        </w:rPr>
      </w:pP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3. Evaluación del Impacto de la Intervención</w:t>
      </w:r>
    </w:p>
    <w:p w:rsidR="00E615AC" w:rsidRPr="00E615AC" w:rsidRDefault="00E615AC" w:rsidP="00E615AC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Pr="00E615AC" w:rsidRDefault="00E615AC" w:rsidP="00A93386">
      <w:pPr>
        <w:numPr>
          <w:ilvl w:val="1"/>
          <w:numId w:val="3"/>
        </w:numPr>
        <w:jc w:val="both"/>
      </w:pPr>
      <w:r w:rsidRPr="00E615AC">
        <w:t>Medir el impacto de la intervención educativa en la comunidad, en términos de cambios en conocimientos, actitudes y comportamientos relacionados con la salud.</w:t>
      </w:r>
    </w:p>
    <w:p w:rsidR="00E615AC" w:rsidRPr="00E615AC" w:rsidRDefault="00E615AC" w:rsidP="00E615AC">
      <w:pPr>
        <w:numPr>
          <w:ilvl w:val="0"/>
          <w:numId w:val="3"/>
        </w:numPr>
      </w:pPr>
      <w:r w:rsidRPr="00E615AC">
        <w:rPr>
          <w:b/>
          <w:bCs/>
        </w:rPr>
        <w:t>Aspectos a Evaluar:</w:t>
      </w:r>
    </w:p>
    <w:p w:rsidR="00E615AC" w:rsidRPr="00E615AC" w:rsidRDefault="00E615AC" w:rsidP="00E615AC">
      <w:pPr>
        <w:numPr>
          <w:ilvl w:val="1"/>
          <w:numId w:val="3"/>
        </w:numPr>
      </w:pPr>
      <w:r w:rsidRPr="00E615AC">
        <w:rPr>
          <w:b/>
          <w:bCs/>
        </w:rPr>
        <w:t>Cambio en el Conocimiento: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t>¿Hubo un incremento en el conocimiento de los participantes sobre los temas tratados?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Pre y post pruebas de conocimiento, autoevaluaciones de los participantes.</w:t>
      </w:r>
    </w:p>
    <w:p w:rsidR="00E615AC" w:rsidRPr="00E615AC" w:rsidRDefault="00E615AC" w:rsidP="00E615AC">
      <w:pPr>
        <w:numPr>
          <w:ilvl w:val="1"/>
          <w:numId w:val="3"/>
        </w:numPr>
      </w:pPr>
      <w:r w:rsidRPr="00E615AC">
        <w:rPr>
          <w:b/>
          <w:bCs/>
        </w:rPr>
        <w:t>Cambio en Actitudes: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t>¿La intervención logró modificar actitudes negativas o reforzar actitudes positivas hacia la salud?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Encuestas de actitudes antes y después de la intervención, observaciones cualitativas.</w:t>
      </w:r>
    </w:p>
    <w:p w:rsidR="00E615AC" w:rsidRPr="00E615AC" w:rsidRDefault="00E615AC" w:rsidP="00E615AC">
      <w:pPr>
        <w:numPr>
          <w:ilvl w:val="1"/>
          <w:numId w:val="3"/>
        </w:numPr>
      </w:pPr>
      <w:r w:rsidRPr="00E615AC">
        <w:rPr>
          <w:b/>
          <w:bCs/>
        </w:rPr>
        <w:t>Cambio en Comportamientos: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t>¿La intervención educativa motivó a la comunidad a adoptar comportamientos más saludables?</w:t>
      </w:r>
    </w:p>
    <w:p w:rsidR="00E615AC" w:rsidRPr="00E615AC" w:rsidRDefault="00E615AC" w:rsidP="00A93386">
      <w:pPr>
        <w:numPr>
          <w:ilvl w:val="2"/>
          <w:numId w:val="3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Reportes de autoeficacia, observación de cambios en comportamientos reportados por los participantes y seguimiento a mediano plazo.</w:t>
      </w:r>
    </w:p>
    <w:p w:rsidR="00E615AC" w:rsidRPr="00E615AC" w:rsidRDefault="00E615AC" w:rsidP="00E615AC">
      <w:pPr>
        <w:numPr>
          <w:ilvl w:val="0"/>
          <w:numId w:val="3"/>
        </w:numPr>
      </w:pPr>
      <w:r w:rsidRPr="00E615AC">
        <w:rPr>
          <w:b/>
          <w:bCs/>
        </w:rPr>
        <w:t>Métodos de Evaluación:</w:t>
      </w:r>
    </w:p>
    <w:p w:rsidR="00E615AC" w:rsidRPr="00E615AC" w:rsidRDefault="00E615AC" w:rsidP="00A93386">
      <w:pPr>
        <w:numPr>
          <w:ilvl w:val="1"/>
          <w:numId w:val="3"/>
        </w:numPr>
        <w:jc w:val="both"/>
      </w:pPr>
      <w:r w:rsidRPr="00E615AC">
        <w:rPr>
          <w:b/>
          <w:bCs/>
        </w:rPr>
        <w:t>Encuestas de Impacto:</w:t>
      </w:r>
      <w:r w:rsidRPr="00E615AC">
        <w:t xml:space="preserve"> Aplicación de encuestas diseñadas para medir cambios en conocimiento, actitudes y comportamientos.</w:t>
      </w:r>
    </w:p>
    <w:p w:rsidR="00E615AC" w:rsidRPr="00E615AC" w:rsidRDefault="00E615AC" w:rsidP="00A93386">
      <w:pPr>
        <w:numPr>
          <w:ilvl w:val="1"/>
          <w:numId w:val="3"/>
        </w:numPr>
        <w:jc w:val="both"/>
      </w:pPr>
      <w:r w:rsidRPr="00E615AC">
        <w:rPr>
          <w:b/>
          <w:bCs/>
        </w:rPr>
        <w:lastRenderedPageBreak/>
        <w:t>Grupos Focales:</w:t>
      </w:r>
      <w:r w:rsidRPr="00E615AC">
        <w:t xml:space="preserve"> Realización de grupos focales con participantes para explorar en profundidad los cambios observados.</w:t>
      </w:r>
    </w:p>
    <w:p w:rsidR="00E615AC" w:rsidRPr="00E615AC" w:rsidRDefault="00E615AC" w:rsidP="00A93386">
      <w:pPr>
        <w:numPr>
          <w:ilvl w:val="1"/>
          <w:numId w:val="3"/>
        </w:numPr>
        <w:jc w:val="both"/>
      </w:pPr>
      <w:r w:rsidRPr="00E615AC">
        <w:rPr>
          <w:b/>
          <w:bCs/>
        </w:rPr>
        <w:t>Seguimiento a Mediano Plazo:</w:t>
      </w:r>
      <w:r w:rsidRPr="00E615AC">
        <w:t xml:space="preserve"> Planificación de una evaluación de seguimiento para medir la sostenibilidad del impacto.</w:t>
      </w:r>
    </w:p>
    <w:p w:rsidR="00E615AC" w:rsidRPr="00E615AC" w:rsidRDefault="00A43AD1" w:rsidP="00E615AC">
      <w:r>
        <w:pict>
          <v:rect id="_x0000_i1028" style="width:0;height:1.5pt" o:hralign="center" o:hrstd="t" o:hr="t" fillcolor="#a0a0a0" stroked="f"/>
        </w:pict>
      </w:r>
    </w:p>
    <w:p w:rsidR="00E615AC" w:rsidRDefault="00E615AC" w:rsidP="00E615AC">
      <w:pPr>
        <w:rPr>
          <w:b/>
          <w:bCs/>
        </w:rPr>
      </w:pPr>
    </w:p>
    <w:p w:rsidR="00E615AC" w:rsidRDefault="00E615AC" w:rsidP="00E615AC">
      <w:pPr>
        <w:rPr>
          <w:b/>
          <w:bCs/>
        </w:rPr>
      </w:pPr>
    </w:p>
    <w:p w:rsidR="00E615AC" w:rsidRDefault="00E615AC" w:rsidP="00E615AC">
      <w:pPr>
        <w:rPr>
          <w:b/>
          <w:bCs/>
        </w:rPr>
      </w:pPr>
    </w:p>
    <w:p w:rsidR="00A93386" w:rsidRDefault="00A93386" w:rsidP="00E615AC">
      <w:pPr>
        <w:rPr>
          <w:b/>
          <w:bCs/>
        </w:rPr>
      </w:pP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4. Evaluación de la Colaboración entre el Equipo y el Dirigente Social</w:t>
      </w:r>
    </w:p>
    <w:p w:rsidR="00E615AC" w:rsidRPr="00E615AC" w:rsidRDefault="00E615AC" w:rsidP="00E615AC">
      <w:pPr>
        <w:numPr>
          <w:ilvl w:val="0"/>
          <w:numId w:val="4"/>
        </w:num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Pr="00E615AC" w:rsidRDefault="00E615AC" w:rsidP="00A93386">
      <w:pPr>
        <w:numPr>
          <w:ilvl w:val="1"/>
          <w:numId w:val="4"/>
        </w:numPr>
        <w:jc w:val="both"/>
      </w:pPr>
      <w:r w:rsidRPr="00E615AC">
        <w:t>Evaluar la calidad de la colaboración entre el equipo interprofesional, el dirigente social, y el docente, y su influencia en el éxito de la intervención.</w:t>
      </w:r>
    </w:p>
    <w:p w:rsidR="00E615AC" w:rsidRPr="00E615AC" w:rsidRDefault="00E615AC" w:rsidP="00E615AC">
      <w:pPr>
        <w:numPr>
          <w:ilvl w:val="0"/>
          <w:numId w:val="4"/>
        </w:numPr>
      </w:pPr>
      <w:r w:rsidRPr="00E615AC">
        <w:rPr>
          <w:b/>
          <w:bCs/>
        </w:rPr>
        <w:t>Aspectos a Evaluar:</w:t>
      </w:r>
    </w:p>
    <w:p w:rsidR="00E615AC" w:rsidRPr="00E615AC" w:rsidRDefault="00E615AC" w:rsidP="00E615AC">
      <w:pPr>
        <w:numPr>
          <w:ilvl w:val="1"/>
          <w:numId w:val="4"/>
        </w:numPr>
      </w:pPr>
      <w:r w:rsidRPr="00E615AC">
        <w:rPr>
          <w:b/>
          <w:bCs/>
        </w:rPr>
        <w:t>Coordinación y Comunicación: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t>¿La comunicación entre el equipo, el dirigente social y el docente fue fluida y efectiva?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Frecuencia y claridad de las reuniones, resolución de conflictos, y toma de decisiones colaborativa.</w:t>
      </w:r>
    </w:p>
    <w:p w:rsidR="00E615AC" w:rsidRPr="00E615AC" w:rsidRDefault="00E615AC" w:rsidP="00E615AC">
      <w:pPr>
        <w:numPr>
          <w:ilvl w:val="1"/>
          <w:numId w:val="4"/>
        </w:numPr>
      </w:pPr>
      <w:r w:rsidRPr="00E615AC">
        <w:rPr>
          <w:b/>
          <w:bCs/>
        </w:rPr>
        <w:t>Integración de Saberes: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t>¿Se integraron de manera efectiva los conocimientos y experiencias del equipo y el dirigente social?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Inclusión de perspectivas del dirigente social, uso de conocimientos comunitarios y académicos en la intervención.</w:t>
      </w:r>
    </w:p>
    <w:p w:rsidR="00E615AC" w:rsidRPr="00E615AC" w:rsidRDefault="00E615AC" w:rsidP="00E615AC">
      <w:pPr>
        <w:numPr>
          <w:ilvl w:val="1"/>
          <w:numId w:val="4"/>
        </w:numPr>
      </w:pPr>
      <w:r w:rsidRPr="00E615AC">
        <w:rPr>
          <w:b/>
          <w:bCs/>
        </w:rPr>
        <w:t>Satisfacción de los Colaboradores: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t>¿El dirigente social y el equipo de salud estuvieron satisfechos con su participación y el resultado de la intervención?</w:t>
      </w:r>
    </w:p>
    <w:p w:rsidR="00E615AC" w:rsidRPr="00E615AC" w:rsidRDefault="00E615AC" w:rsidP="00A93386">
      <w:pPr>
        <w:numPr>
          <w:ilvl w:val="2"/>
          <w:numId w:val="4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Feedback directo de los colaboradores sobre su experiencia de trabajo conjunto.</w:t>
      </w:r>
    </w:p>
    <w:p w:rsidR="00E615AC" w:rsidRPr="00E615AC" w:rsidRDefault="00E615AC" w:rsidP="00E615AC">
      <w:pPr>
        <w:numPr>
          <w:ilvl w:val="0"/>
          <w:numId w:val="4"/>
        </w:numPr>
      </w:pPr>
      <w:r w:rsidRPr="00E615AC">
        <w:rPr>
          <w:b/>
          <w:bCs/>
        </w:rPr>
        <w:t>Métodos de Evaluación:</w:t>
      </w:r>
    </w:p>
    <w:p w:rsidR="00E615AC" w:rsidRPr="00E615AC" w:rsidRDefault="00E615AC" w:rsidP="00A93386">
      <w:pPr>
        <w:numPr>
          <w:ilvl w:val="1"/>
          <w:numId w:val="4"/>
        </w:numPr>
        <w:jc w:val="both"/>
      </w:pPr>
      <w:r w:rsidRPr="00E615AC">
        <w:rPr>
          <w:b/>
          <w:bCs/>
        </w:rPr>
        <w:lastRenderedPageBreak/>
        <w:t>Reuniones de Retroalimentación:</w:t>
      </w:r>
      <w:r w:rsidRPr="00E615AC">
        <w:t xml:space="preserve"> Reuniones post-intervención con todos los involucrados para discutir la colaboración y hacer ajustes para futuras intervenciones.</w:t>
      </w:r>
    </w:p>
    <w:p w:rsidR="00E615AC" w:rsidRPr="00E615AC" w:rsidRDefault="00E615AC" w:rsidP="00A93386">
      <w:pPr>
        <w:numPr>
          <w:ilvl w:val="1"/>
          <w:numId w:val="4"/>
        </w:numPr>
        <w:jc w:val="both"/>
      </w:pPr>
      <w:r w:rsidRPr="00E615AC">
        <w:rPr>
          <w:b/>
          <w:bCs/>
        </w:rPr>
        <w:t>Cuestionarios de Satisfacción:</w:t>
      </w:r>
      <w:r w:rsidRPr="00E615AC">
        <w:t xml:space="preserve"> Aplicación de cuestionarios específicos para el equipo interprofesional y el dirigente social.</w:t>
      </w:r>
    </w:p>
    <w:p w:rsidR="00E615AC" w:rsidRPr="00E615AC" w:rsidRDefault="00A43AD1" w:rsidP="00A93386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E615AC" w:rsidRPr="00E615AC" w:rsidRDefault="00E615AC" w:rsidP="00E615AC">
      <w:pPr>
        <w:rPr>
          <w:b/>
          <w:bCs/>
        </w:rPr>
      </w:pPr>
      <w:r w:rsidRPr="00E615AC">
        <w:rPr>
          <w:b/>
          <w:bCs/>
        </w:rPr>
        <w:t>5. Evaluación Global y Reflexión</w:t>
      </w:r>
    </w:p>
    <w:p w:rsidR="00E615AC" w:rsidRPr="00E615AC" w:rsidRDefault="00E615AC" w:rsidP="00E615AC">
      <w:pPr>
        <w:numPr>
          <w:ilvl w:val="0"/>
          <w:numId w:val="5"/>
        </w:numPr>
      </w:pPr>
      <w:r>
        <w:rPr>
          <w:b/>
          <w:bCs/>
        </w:rPr>
        <w:t>Logro esperado</w:t>
      </w:r>
      <w:r w:rsidRPr="00E615AC">
        <w:rPr>
          <w:b/>
          <w:bCs/>
        </w:rPr>
        <w:t>:</w:t>
      </w:r>
    </w:p>
    <w:p w:rsidR="00E615AC" w:rsidRDefault="00E615AC" w:rsidP="00A93386">
      <w:pPr>
        <w:numPr>
          <w:ilvl w:val="1"/>
          <w:numId w:val="5"/>
        </w:numPr>
        <w:jc w:val="both"/>
      </w:pPr>
      <w:r w:rsidRPr="00E615AC">
        <w:t>Realizar una evaluación integral del proyecto educativo, considerando todas las fases y actores involucrados, y planificar mejoras para futuras intervenciones.</w:t>
      </w:r>
    </w:p>
    <w:p w:rsidR="00A93386" w:rsidRDefault="00A93386" w:rsidP="00A93386">
      <w:pPr>
        <w:jc w:val="both"/>
      </w:pPr>
    </w:p>
    <w:p w:rsidR="00A93386" w:rsidRPr="00E615AC" w:rsidRDefault="00A93386" w:rsidP="00A93386">
      <w:pPr>
        <w:jc w:val="both"/>
      </w:pPr>
    </w:p>
    <w:p w:rsidR="00E615AC" w:rsidRPr="00E615AC" w:rsidRDefault="00E615AC" w:rsidP="00E615AC">
      <w:pPr>
        <w:numPr>
          <w:ilvl w:val="0"/>
          <w:numId w:val="5"/>
        </w:numPr>
      </w:pPr>
      <w:r w:rsidRPr="00E615AC">
        <w:rPr>
          <w:b/>
          <w:bCs/>
        </w:rPr>
        <w:t>Aspectos a Evaluar:</w:t>
      </w:r>
    </w:p>
    <w:p w:rsidR="00E615AC" w:rsidRPr="00E615AC" w:rsidRDefault="00E615AC" w:rsidP="00E615AC">
      <w:pPr>
        <w:numPr>
          <w:ilvl w:val="1"/>
          <w:numId w:val="5"/>
        </w:numPr>
      </w:pPr>
      <w:r w:rsidRPr="00E615AC">
        <w:rPr>
          <w:b/>
          <w:bCs/>
        </w:rPr>
        <w:t>Logro de los Objetivos Generales: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t>¿Se lograron los objetivos generales del proyecto educativo?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Cumplimiento de los objetivos planteados, impacto global en la comunidad.</w:t>
      </w:r>
    </w:p>
    <w:p w:rsidR="00E615AC" w:rsidRPr="00E615AC" w:rsidRDefault="00E615AC" w:rsidP="00E615AC">
      <w:pPr>
        <w:numPr>
          <w:ilvl w:val="1"/>
          <w:numId w:val="5"/>
        </w:numPr>
      </w:pPr>
      <w:r w:rsidRPr="00E615AC">
        <w:rPr>
          <w:b/>
          <w:bCs/>
        </w:rPr>
        <w:t>Identificación de Lecciones Aprendidas: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t>¿Qué lecciones se aprendieron durante la intervención que podrían mejorar futuras actividades?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Reflexiones críticas sobre éxitos y desafíos.</w:t>
      </w:r>
    </w:p>
    <w:p w:rsidR="00E615AC" w:rsidRPr="00E615AC" w:rsidRDefault="00E615AC" w:rsidP="00E615AC">
      <w:pPr>
        <w:numPr>
          <w:ilvl w:val="1"/>
          <w:numId w:val="5"/>
        </w:numPr>
      </w:pPr>
      <w:r w:rsidRPr="00E615AC">
        <w:rPr>
          <w:b/>
          <w:bCs/>
        </w:rPr>
        <w:t>Recomendaciones para el Futuro: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t>¿Qué recomendaciones surgen para mejorar futuras intervenciones educativas?</w:t>
      </w:r>
    </w:p>
    <w:p w:rsidR="00E615AC" w:rsidRPr="00E615AC" w:rsidRDefault="00E615AC" w:rsidP="00A93386">
      <w:pPr>
        <w:numPr>
          <w:ilvl w:val="2"/>
          <w:numId w:val="5"/>
        </w:numPr>
        <w:jc w:val="both"/>
      </w:pPr>
      <w:r w:rsidRPr="00E615AC">
        <w:rPr>
          <w:b/>
          <w:bCs/>
        </w:rPr>
        <w:t>Criterios de Evaluación:</w:t>
      </w:r>
      <w:r w:rsidRPr="00E615AC">
        <w:t xml:space="preserve"> Propuestas concretas de mejoras basadas en la experiencia evaluada.</w:t>
      </w:r>
    </w:p>
    <w:p w:rsidR="00E615AC" w:rsidRPr="00E615AC" w:rsidRDefault="00E615AC" w:rsidP="00E615AC">
      <w:pPr>
        <w:numPr>
          <w:ilvl w:val="0"/>
          <w:numId w:val="5"/>
        </w:numPr>
      </w:pPr>
      <w:r w:rsidRPr="00E615AC">
        <w:rPr>
          <w:b/>
          <w:bCs/>
        </w:rPr>
        <w:t>Métodos de Evaluación:</w:t>
      </w:r>
    </w:p>
    <w:p w:rsidR="00E615AC" w:rsidRPr="00E615AC" w:rsidRDefault="00E615AC" w:rsidP="00A93386">
      <w:pPr>
        <w:numPr>
          <w:ilvl w:val="1"/>
          <w:numId w:val="5"/>
        </w:numPr>
        <w:jc w:val="both"/>
      </w:pPr>
      <w:r w:rsidRPr="00E615AC">
        <w:rPr>
          <w:b/>
          <w:bCs/>
        </w:rPr>
        <w:t>Informe Final:</w:t>
      </w:r>
      <w:r w:rsidRPr="00E615AC">
        <w:t xml:space="preserve"> Redacción de un informe integral que sintetice los hallazgos de la evaluación y las recomendaciones para el futuro.</w:t>
      </w:r>
    </w:p>
    <w:p w:rsidR="00E615AC" w:rsidRPr="00E615AC" w:rsidRDefault="00E615AC" w:rsidP="00A93386">
      <w:pPr>
        <w:numPr>
          <w:ilvl w:val="1"/>
          <w:numId w:val="5"/>
        </w:numPr>
        <w:jc w:val="both"/>
      </w:pPr>
      <w:r w:rsidRPr="00E615AC">
        <w:rPr>
          <w:b/>
          <w:bCs/>
        </w:rPr>
        <w:lastRenderedPageBreak/>
        <w:t>Presentación de Resultados:</w:t>
      </w:r>
      <w:r w:rsidRPr="00E615AC">
        <w:t xml:space="preserve"> Organización de una reunión o seminario para presentar los resultados de la evaluación a la comunidad, el equipo interprofesional, y otros interesados.</w:t>
      </w:r>
    </w:p>
    <w:p w:rsidR="00605C58" w:rsidRDefault="00605C58"/>
    <w:sectPr w:rsidR="00605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D1" w:rsidRDefault="00A43AD1" w:rsidP="00C47735">
      <w:pPr>
        <w:spacing w:after="0" w:line="240" w:lineRule="auto"/>
      </w:pPr>
      <w:r>
        <w:separator/>
      </w:r>
    </w:p>
  </w:endnote>
  <w:endnote w:type="continuationSeparator" w:id="0">
    <w:p w:rsidR="00A43AD1" w:rsidRDefault="00A43AD1" w:rsidP="00C4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D1" w:rsidRDefault="00A43AD1" w:rsidP="00C47735">
      <w:pPr>
        <w:spacing w:after="0" w:line="240" w:lineRule="auto"/>
      </w:pPr>
      <w:r>
        <w:separator/>
      </w:r>
    </w:p>
  </w:footnote>
  <w:footnote w:type="continuationSeparator" w:id="0">
    <w:p w:rsidR="00A43AD1" w:rsidRDefault="00A43AD1" w:rsidP="00C4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 w:rsidP="00C47735">
    <w:pPr>
      <w:pStyle w:val="Encabezado"/>
      <w:tabs>
        <w:tab w:val="clear" w:pos="4419"/>
        <w:tab w:val="clear" w:pos="8838"/>
        <w:tab w:val="left" w:pos="4890"/>
      </w:tabs>
    </w:pPr>
    <w:r>
      <w:rPr>
        <w:noProof/>
        <w:color w:val="000000"/>
        <w:lang w:eastAsia="es-CL"/>
      </w:rPr>
      <w:drawing>
        <wp:inline distT="0" distB="0" distL="0" distR="0" wp14:anchorId="7EC027A2" wp14:editId="2CBD713B">
          <wp:extent cx="590550" cy="752475"/>
          <wp:effectExtent l="0" t="0" r="0" b="0"/>
          <wp:docPr id="1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47" cy="76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  <w:p w:rsidR="00C47735" w:rsidRDefault="00C477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35" w:rsidRDefault="00C47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032"/>
    <w:multiLevelType w:val="multilevel"/>
    <w:tmpl w:val="55E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4FED"/>
    <w:multiLevelType w:val="multilevel"/>
    <w:tmpl w:val="1C5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24600"/>
    <w:multiLevelType w:val="multilevel"/>
    <w:tmpl w:val="4DE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B20E7"/>
    <w:multiLevelType w:val="multilevel"/>
    <w:tmpl w:val="D9B8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17802"/>
    <w:multiLevelType w:val="multilevel"/>
    <w:tmpl w:val="5F54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AC"/>
    <w:rsid w:val="00605C58"/>
    <w:rsid w:val="00A43AD1"/>
    <w:rsid w:val="00A93386"/>
    <w:rsid w:val="00C47735"/>
    <w:rsid w:val="00E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5ABA"/>
  <w15:chartTrackingRefBased/>
  <w15:docId w15:val="{090F4CAD-38CC-4704-B509-85001B84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735"/>
  </w:style>
  <w:style w:type="paragraph" w:styleId="Piedepgina">
    <w:name w:val="footer"/>
    <w:basedOn w:val="Normal"/>
    <w:link w:val="PiedepginaCar"/>
    <w:uiPriority w:val="99"/>
    <w:unhideWhenUsed/>
    <w:rsid w:val="00C47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2024-09-02T19:54:00Z</dcterms:created>
  <dcterms:modified xsi:type="dcterms:W3CDTF">2024-10-10T18:07:00Z</dcterms:modified>
</cp:coreProperties>
</file>