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77" w:rsidRDefault="00FC4577" w:rsidP="00FC4577">
      <w:pPr>
        <w:jc w:val="center"/>
        <w:rPr>
          <w:rFonts w:ascii="Times New Roman" w:hAnsi="Times New Roman"/>
          <w:b/>
          <w:lang w:val="es-CL"/>
        </w:rPr>
      </w:pPr>
    </w:p>
    <w:p w:rsidR="00B16A85" w:rsidRPr="008D4FAE" w:rsidRDefault="005F504B" w:rsidP="00FC4577">
      <w:pPr>
        <w:jc w:val="center"/>
        <w:rPr>
          <w:rFonts w:ascii="Times New Roman" w:hAnsi="Times New Roman"/>
          <w:b/>
          <w:color w:val="C00000"/>
          <w:sz w:val="28"/>
          <w:szCs w:val="28"/>
          <w:lang w:val="es-CL"/>
        </w:rPr>
      </w:pPr>
      <w:r w:rsidRPr="008D4FAE">
        <w:rPr>
          <w:rFonts w:ascii="Times New Roman" w:hAnsi="Times New Roman"/>
          <w:b/>
          <w:color w:val="C00000"/>
          <w:sz w:val="28"/>
          <w:szCs w:val="28"/>
          <w:lang w:val="es-CL"/>
        </w:rPr>
        <w:t>SE BUSCA A LOS MEJORES ODONTÓLOGOS</w:t>
      </w:r>
    </w:p>
    <w:p w:rsidR="008D4FAE" w:rsidRDefault="008D4FAE" w:rsidP="00FC4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J-PAL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,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(Poverty Action Lab), organismo internacional dependiente del MIT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ubicado en el</w:t>
      </w:r>
      <w:r w:rsidR="00A61B92"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Instituto de Economía de la PUC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busca a los mejores odontólogos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.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Desde e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l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año 2011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,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J-PAL, se encuentra midiendo el impacto del proyecto denominado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“Qué hay detrás de sus sonrisa”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que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entregó becas de tratamiento dental gratuitas a personas de escasos recursos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en la Región Metropolitana</w:t>
      </w:r>
    </w:p>
    <w:p w:rsidR="00A61B92" w:rsidRPr="008D4FAE" w:rsidRDefault="00A61B92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El objetivo del estudio es evaluar la salud dental de los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postulantes a las becas y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medir el impacto del programa tanto a nivel laboral, de autoestima y salud general. Los datos que se generen serán de gran utilidad para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tener mayores antecedentes al momento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de generar una política pública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dental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en nuestro país.</w:t>
      </w: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A61B92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P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ara esto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,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necesitamos reclutar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a los mejores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estudiantes de odontología de las universidades más prestigiosas del país. 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E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sta experiencia te permitirá acercarte al mundo profesional y poder apreciar la realidad de la población más vulnerable de chile.</w:t>
      </w:r>
    </w:p>
    <w:p w:rsidR="00A61B92" w:rsidRPr="008D4FAE" w:rsidRDefault="00A61B92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A61B92" w:rsidRPr="008D4FAE" w:rsidRDefault="00A61B92" w:rsidP="00FC4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t>Perfil de los estudiantes</w:t>
      </w:r>
    </w:p>
    <w:p w:rsidR="00A61B92" w:rsidRPr="008D4FAE" w:rsidRDefault="00A61B92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A61B92" w:rsidRPr="008D4FAE" w:rsidRDefault="00A61B92" w:rsidP="00A61B9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D</w:t>
      </w:r>
      <w:r w:rsidR="00FC4577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e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be ser de</w:t>
      </w:r>
      <w:r w:rsidR="00FC4577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e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xcelencia y altamente motivado socialmente</w:t>
      </w: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t>Requisitos de postulación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- Cursar 5º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o más el año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2013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- Contar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o conseguirse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cámara para 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sacar fotos 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- Tener disponibilidad para trabajar durante el verano y/o disponibilidad para trabajar los fines de semana desde marzo hasta agosto de 2013.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- Tener disponibilidad para asis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tir a la capacitación desde el 10 al 16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de enero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(no incluye fin de semana)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- Querer formar parte una investigación que pretende de mejorar la calidad de políticas de públicas y reducir las brechas de acceso a una mejor 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salud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dental.</w:t>
      </w: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8D4FAE" w:rsidRDefault="005F504B" w:rsidP="005F50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Los estudiantes seleccionados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serán invitados a una capacitación de 5 días que contempla 3 días de calibración dental y dos días más en entrenami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ento para la realización de la 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en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cuesta laboral y de autoestima (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esta capacitación será pagada</w:t>
      </w:r>
      <w:r w:rsidR="00A61B9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)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. </w:t>
      </w:r>
    </w:p>
    <w:p w:rsidR="005F504B" w:rsidRPr="008D4FAE" w:rsidRDefault="005F504B" w:rsidP="005F50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FC4577" w:rsidRDefault="005F504B" w:rsidP="005F50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Después de la capacitación los odontólogos seleccionados recibirán un certificado por su participación y se les ofrecerá la oferta de trabajo para participar del programa. Explícitamente, el trabajo del odontólogo consistirá en ir a los domicilios de las personas del programa, sacar 2 fotografías de cara, realizar una revisión dental y aplicar una encuesta, el tiempo estimado para esta actividad es de aprox. 1 hora por paciente. </w:t>
      </w:r>
    </w:p>
    <w:p w:rsidR="005F504B" w:rsidRPr="00FC4577" w:rsidRDefault="005F504B" w:rsidP="00FC4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lastRenderedPageBreak/>
        <w:t>Condiciones laborales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Se cancelará $10000 pesos brutos por día de capacitación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efectiva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Se cancelará $6000 pesos brutos por encuesta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efectiva realizada</w:t>
      </w: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>Se cancelará la bencina en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caso que los estudiantes tengan</w:t>
      </w: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auto o el transporte en el caso que no lo tengan auto para trasladarse a los domicilios.</w:t>
      </w: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FC4577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Los estudiantes 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interesados</w:t>
      </w:r>
      <w:r w:rsidR="00945EE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en participar </w:t>
      </w: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deben enviar sus</w:t>
      </w:r>
      <w:r w:rsid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CV al correo:</w:t>
      </w:r>
    </w:p>
    <w:p w:rsidR="008D4FAE" w:rsidRDefault="008D4FAE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8D4FAE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t>ecoble</w:t>
      </w:r>
      <w:r w:rsidRPr="008D4FAE">
        <w:rPr>
          <w:rStyle w:val="gd"/>
          <w:rFonts w:ascii="Times New Roman" w:hAnsi="Times New Roman"/>
          <w:b/>
          <w:sz w:val="24"/>
          <w:szCs w:val="24"/>
        </w:rPr>
        <w:t>@</w:t>
      </w:r>
      <w:r w:rsidR="00FC4577" w:rsidRPr="008D4FAE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t xml:space="preserve">povertyactionlab.org </w:t>
      </w:r>
    </w:p>
    <w:p w:rsidR="008D4FAE" w:rsidRDefault="008D4FAE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8D4FAE" w:rsidRDefault="008D4FAE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>
        <w:rPr>
          <w:rFonts w:ascii="Times New Roman" w:eastAsia="Times New Roman" w:hAnsi="Times New Roman"/>
          <w:sz w:val="24"/>
          <w:szCs w:val="24"/>
          <w:lang w:val="es-CL" w:eastAsia="es-CL"/>
        </w:rPr>
        <w:t>S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u</w:t>
      </w:r>
      <w:r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bject: Evaluador dental terreno, </w:t>
      </w:r>
      <w:r w:rsidR="005F504B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a más tardar hasta las 12:00 hrs del 28 de diciembre de 2012. </w:t>
      </w:r>
      <w:r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 </w:t>
      </w:r>
      <w:r w:rsidR="00945EE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Además, debes ingresar al siguiente link, </w:t>
      </w:r>
      <w:r w:rsidR="00945EE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para saber tu disponibilidad </w:t>
      </w:r>
      <w:r w:rsidR="00945EE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 xml:space="preserve">de tiempo </w:t>
      </w:r>
      <w:r w:rsidR="00945EE2"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para el trabajo</w:t>
      </w:r>
    </w:p>
    <w:p w:rsidR="005F504B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CL" w:eastAsia="es-CL"/>
        </w:rPr>
      </w:pPr>
      <w:hyperlink r:id="rId9" w:history="1">
        <w:r w:rsidRPr="008D4FAE">
          <w:rPr>
            <w:rStyle w:val="Hipervnculo"/>
            <w:rFonts w:ascii="Times New Roman" w:eastAsia="Times New Roman" w:hAnsi="Times New Roman"/>
            <w:b/>
            <w:sz w:val="24"/>
            <w:szCs w:val="24"/>
            <w:lang w:val="es-CL" w:eastAsia="es-CL"/>
          </w:rPr>
          <w:t>https://qtrial.qualtrics.com/SE/?SID=SV_2huRxOlXPzzPNs1</w:t>
        </w:r>
      </w:hyperlink>
      <w:r w:rsidRPr="008D4FAE">
        <w:rPr>
          <w:rFonts w:ascii="Times New Roman" w:eastAsia="Times New Roman" w:hAnsi="Times New Roman"/>
          <w:b/>
          <w:sz w:val="24"/>
          <w:szCs w:val="24"/>
          <w:lang w:val="es-CL" w:eastAsia="es-CL"/>
        </w:rPr>
        <w:t xml:space="preserve"> </w:t>
      </w:r>
      <w:bookmarkStart w:id="0" w:name="_GoBack"/>
      <w:bookmarkEnd w:id="0"/>
    </w:p>
    <w:p w:rsidR="005F504B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En caso de cualquier duda puedes contactarnos al 23541249 en horario de oficina.</w:t>
      </w:r>
    </w:p>
    <w:p w:rsidR="005F504B" w:rsidRPr="008D4FAE" w:rsidRDefault="005F504B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945EE2" w:rsidRPr="008D4FAE" w:rsidRDefault="00945EE2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5F504B" w:rsidRPr="008D4FAE" w:rsidRDefault="00945EE2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  <w:r w:rsidRPr="008D4FAE">
        <w:rPr>
          <w:rFonts w:ascii="Times New Roman" w:eastAsia="Times New Roman" w:hAnsi="Times New Roman"/>
          <w:sz w:val="24"/>
          <w:szCs w:val="24"/>
          <w:lang w:val="es-CL" w:eastAsia="es-CL"/>
        </w:rPr>
        <w:t>Muchas gracias!</w:t>
      </w:r>
    </w:p>
    <w:p w:rsidR="00FC4577" w:rsidRPr="008D4FAE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FC4577" w:rsidRPr="00FC4577" w:rsidRDefault="00FC4577" w:rsidP="00FC45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CL" w:eastAsia="es-CL"/>
        </w:rPr>
      </w:pPr>
    </w:p>
    <w:p w:rsidR="00B16A85" w:rsidRPr="006A7517" w:rsidRDefault="00E51D10" w:rsidP="00E51D1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sectPr w:rsidR="00B16A85" w:rsidRPr="006A7517" w:rsidSect="001375B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8A" w:rsidRDefault="005D678A" w:rsidP="00A85908">
      <w:pPr>
        <w:spacing w:after="0" w:line="240" w:lineRule="auto"/>
      </w:pPr>
      <w:r>
        <w:separator/>
      </w:r>
    </w:p>
  </w:endnote>
  <w:endnote w:type="continuationSeparator" w:id="0">
    <w:p w:rsidR="005D678A" w:rsidRDefault="005D678A" w:rsidP="00A8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C8" w:rsidRDefault="002E0BB6" w:rsidP="00A85908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color w:val="666666"/>
        <w:sz w:val="17"/>
        <w:szCs w:val="17"/>
      </w:rPr>
    </w:pPr>
    <w:r>
      <w:rPr>
        <w:rFonts w:ascii="ScalaSans" w:hAnsi="ScalaSans" w:cs="ScalaSans"/>
        <w:noProof/>
        <w:color w:val="666666"/>
        <w:sz w:val="17"/>
        <w:szCs w:val="17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117475</wp:posOffset>
              </wp:positionV>
              <wp:extent cx="6877050" cy="0"/>
              <wp:effectExtent l="9525" t="12700" r="9525" b="158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A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9.25pt;width:5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" strokecolor="#ea0000" strokeweight="1.5pt"/>
          </w:pict>
        </mc:Fallback>
      </mc:AlternateContent>
    </w:r>
  </w:p>
  <w:p w:rsidR="005E7BC8" w:rsidRDefault="005E7BC8" w:rsidP="00A85908">
    <w:pPr>
      <w:autoSpaceDE w:val="0"/>
      <w:autoSpaceDN w:val="0"/>
      <w:adjustRightInd w:val="0"/>
      <w:spacing w:after="0" w:line="240" w:lineRule="auto"/>
      <w:rPr>
        <w:rFonts w:ascii="ScalaSans" w:hAnsi="ScalaSans" w:cs="ScalaSans"/>
        <w:color w:val="666666"/>
        <w:sz w:val="17"/>
        <w:szCs w:val="17"/>
      </w:rPr>
    </w:pPr>
  </w:p>
  <w:p w:rsidR="005E7BC8" w:rsidRPr="008554A0" w:rsidRDefault="005E7BC8" w:rsidP="009523AD">
    <w:pPr>
      <w:autoSpaceDE w:val="0"/>
      <w:autoSpaceDN w:val="0"/>
      <w:adjustRightInd w:val="0"/>
      <w:spacing w:after="0" w:line="240" w:lineRule="auto"/>
      <w:jc w:val="center"/>
      <w:rPr>
        <w:rFonts w:ascii="Lucida Sans" w:hAnsi="Lucida Sans" w:cs="ScalaSans"/>
        <w:color w:val="666666"/>
        <w:sz w:val="16"/>
        <w:szCs w:val="16"/>
      </w:rPr>
    </w:pPr>
    <w:r w:rsidRPr="008554A0">
      <w:rPr>
        <w:rFonts w:ascii="Lucida Sans" w:hAnsi="Lucida Sans" w:cs="ScalaSans"/>
        <w:color w:val="666666"/>
        <w:sz w:val="16"/>
        <w:szCs w:val="16"/>
      </w:rPr>
      <w:t>J-PAL Latinoamérica • Pontificia Universidad Católica de Chile • Instituto de Economía • Av. Vicuña Mackenna 4860 • Santiago • CHILE</w:t>
    </w:r>
  </w:p>
  <w:p w:rsidR="005E7BC8" w:rsidRPr="008554A0" w:rsidRDefault="005E7BC8" w:rsidP="004B268E">
    <w:pPr>
      <w:autoSpaceDE w:val="0"/>
      <w:autoSpaceDN w:val="0"/>
      <w:adjustRightInd w:val="0"/>
      <w:spacing w:after="0" w:line="240" w:lineRule="auto"/>
      <w:ind w:left="567"/>
      <w:jc w:val="center"/>
      <w:rPr>
        <w:rFonts w:ascii="Lucida Sans" w:hAnsi="Lucida Sans" w:cs="ScalaSans"/>
        <w:color w:val="666666"/>
        <w:sz w:val="16"/>
        <w:szCs w:val="16"/>
        <w:lang w:val="en-US"/>
      </w:rPr>
    </w:pPr>
    <w:r w:rsidRPr="008554A0">
      <w:rPr>
        <w:rFonts w:ascii="Lucida Sans" w:hAnsi="Lucida Sans" w:cs="ScalaSans"/>
        <w:color w:val="666666"/>
        <w:sz w:val="16"/>
        <w:szCs w:val="16"/>
        <w:lang w:val="en-US"/>
      </w:rPr>
      <w:t>+(56-2) 354-1291 • info@povertyactionlab.com • povertyactionlab.org/lat</w:t>
    </w:r>
    <w:r w:rsidR="006C2E3E">
      <w:rPr>
        <w:rFonts w:ascii="Lucida Sans" w:hAnsi="Lucida Sans" w:cs="ScalaSans"/>
        <w:color w:val="666666"/>
        <w:sz w:val="16"/>
        <w:szCs w:val="16"/>
        <w:lang w:val="en-US"/>
      </w:rPr>
      <w:t>A</w:t>
    </w:r>
    <w:r w:rsidRPr="008554A0">
      <w:rPr>
        <w:rFonts w:ascii="Lucida Sans" w:hAnsi="Lucida Sans" w:cs="ScalaSans"/>
        <w:color w:val="666666"/>
        <w:sz w:val="16"/>
        <w:szCs w:val="16"/>
        <w:lang w:val="en-US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8A" w:rsidRDefault="005D678A" w:rsidP="00A85908">
      <w:pPr>
        <w:spacing w:after="0" w:line="240" w:lineRule="auto"/>
      </w:pPr>
      <w:r>
        <w:separator/>
      </w:r>
    </w:p>
  </w:footnote>
  <w:footnote w:type="continuationSeparator" w:id="0">
    <w:p w:rsidR="005D678A" w:rsidRDefault="005D678A" w:rsidP="00A8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C8" w:rsidRDefault="00E72515" w:rsidP="008D4FAE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5AA7FB9F" wp14:editId="796CE032">
          <wp:extent cx="1743834" cy="616875"/>
          <wp:effectExtent l="0" t="0" r="0" b="0"/>
          <wp:docPr id="1" name="1 Imagen" descr="Logo en españ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n español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919" cy="62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1753"/>
    <w:multiLevelType w:val="hybridMultilevel"/>
    <w:tmpl w:val="4E9C1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672E"/>
    <w:multiLevelType w:val="hybridMultilevel"/>
    <w:tmpl w:val="CDE44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67BB6"/>
    <w:multiLevelType w:val="hybridMultilevel"/>
    <w:tmpl w:val="6AAA578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005507C"/>
    <w:multiLevelType w:val="hybridMultilevel"/>
    <w:tmpl w:val="FC88B77E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A12B3E"/>
    <w:multiLevelType w:val="hybridMultilevel"/>
    <w:tmpl w:val="64A80C06"/>
    <w:lvl w:ilvl="0" w:tplc="002AA5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048AA"/>
    <w:multiLevelType w:val="hybridMultilevel"/>
    <w:tmpl w:val="0B806E84"/>
    <w:lvl w:ilvl="0" w:tplc="2C04067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81FCC"/>
    <w:multiLevelType w:val="hybridMultilevel"/>
    <w:tmpl w:val="3DAC64C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895333"/>
    <w:multiLevelType w:val="hybridMultilevel"/>
    <w:tmpl w:val="C62E5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512F8"/>
    <w:multiLevelType w:val="hybridMultilevel"/>
    <w:tmpl w:val="F05C988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E70B83"/>
    <w:multiLevelType w:val="hybridMultilevel"/>
    <w:tmpl w:val="9BF218B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8C6C19"/>
    <w:multiLevelType w:val="hybridMultilevel"/>
    <w:tmpl w:val="AEF434CA"/>
    <w:lvl w:ilvl="0" w:tplc="3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7FA53FDB"/>
    <w:multiLevelType w:val="hybridMultilevel"/>
    <w:tmpl w:val="0EC29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08"/>
    <w:rsid w:val="000262AA"/>
    <w:rsid w:val="00034AED"/>
    <w:rsid w:val="00074224"/>
    <w:rsid w:val="000A165C"/>
    <w:rsid w:val="000E2AB1"/>
    <w:rsid w:val="00102F7E"/>
    <w:rsid w:val="0011512E"/>
    <w:rsid w:val="00116113"/>
    <w:rsid w:val="001375B5"/>
    <w:rsid w:val="00146E21"/>
    <w:rsid w:val="0016592C"/>
    <w:rsid w:val="001A15A3"/>
    <w:rsid w:val="001C3AD2"/>
    <w:rsid w:val="001D038F"/>
    <w:rsid w:val="001F007E"/>
    <w:rsid w:val="00212F81"/>
    <w:rsid w:val="00225C57"/>
    <w:rsid w:val="00234820"/>
    <w:rsid w:val="00234E7D"/>
    <w:rsid w:val="0029305B"/>
    <w:rsid w:val="0029729B"/>
    <w:rsid w:val="002A2831"/>
    <w:rsid w:val="002C00D6"/>
    <w:rsid w:val="002D40AE"/>
    <w:rsid w:val="002E0BB6"/>
    <w:rsid w:val="002F0828"/>
    <w:rsid w:val="002F523B"/>
    <w:rsid w:val="00327691"/>
    <w:rsid w:val="0038023E"/>
    <w:rsid w:val="00393521"/>
    <w:rsid w:val="003C1055"/>
    <w:rsid w:val="003F2D9B"/>
    <w:rsid w:val="003F50F6"/>
    <w:rsid w:val="004128A5"/>
    <w:rsid w:val="00436A60"/>
    <w:rsid w:val="004443F3"/>
    <w:rsid w:val="00445AD6"/>
    <w:rsid w:val="00490E98"/>
    <w:rsid w:val="004A7CBA"/>
    <w:rsid w:val="004B1523"/>
    <w:rsid w:val="004B268E"/>
    <w:rsid w:val="004C3031"/>
    <w:rsid w:val="004E748B"/>
    <w:rsid w:val="00511BC7"/>
    <w:rsid w:val="0055335A"/>
    <w:rsid w:val="00566C15"/>
    <w:rsid w:val="00585AB4"/>
    <w:rsid w:val="005B7BC4"/>
    <w:rsid w:val="005D678A"/>
    <w:rsid w:val="005E7BC8"/>
    <w:rsid w:val="005F504B"/>
    <w:rsid w:val="00603854"/>
    <w:rsid w:val="006220E4"/>
    <w:rsid w:val="00624973"/>
    <w:rsid w:val="0063034E"/>
    <w:rsid w:val="00631330"/>
    <w:rsid w:val="00632B1B"/>
    <w:rsid w:val="006429A7"/>
    <w:rsid w:val="00674C07"/>
    <w:rsid w:val="00681BA9"/>
    <w:rsid w:val="00681D2D"/>
    <w:rsid w:val="006A7517"/>
    <w:rsid w:val="006C2E3E"/>
    <w:rsid w:val="006E420E"/>
    <w:rsid w:val="006F0ECC"/>
    <w:rsid w:val="00732FBD"/>
    <w:rsid w:val="007366A5"/>
    <w:rsid w:val="0074766D"/>
    <w:rsid w:val="00791B2E"/>
    <w:rsid w:val="00796D58"/>
    <w:rsid w:val="007A31CF"/>
    <w:rsid w:val="00812DF6"/>
    <w:rsid w:val="00814CA4"/>
    <w:rsid w:val="00852554"/>
    <w:rsid w:val="008554A0"/>
    <w:rsid w:val="00855DF1"/>
    <w:rsid w:val="0086291F"/>
    <w:rsid w:val="00896A02"/>
    <w:rsid w:val="008D4FAE"/>
    <w:rsid w:val="008F2FF2"/>
    <w:rsid w:val="009016DA"/>
    <w:rsid w:val="00945EE2"/>
    <w:rsid w:val="009523AD"/>
    <w:rsid w:val="00956C84"/>
    <w:rsid w:val="009639AF"/>
    <w:rsid w:val="00983401"/>
    <w:rsid w:val="00986B9F"/>
    <w:rsid w:val="009919B1"/>
    <w:rsid w:val="009A4FBE"/>
    <w:rsid w:val="009C1B87"/>
    <w:rsid w:val="009C4960"/>
    <w:rsid w:val="009F1A1C"/>
    <w:rsid w:val="00A02FF6"/>
    <w:rsid w:val="00A14C20"/>
    <w:rsid w:val="00A16666"/>
    <w:rsid w:val="00A61B92"/>
    <w:rsid w:val="00A81AD7"/>
    <w:rsid w:val="00A85908"/>
    <w:rsid w:val="00AA5473"/>
    <w:rsid w:val="00AC4673"/>
    <w:rsid w:val="00AD69E8"/>
    <w:rsid w:val="00AF3C0D"/>
    <w:rsid w:val="00B0385C"/>
    <w:rsid w:val="00B16A85"/>
    <w:rsid w:val="00B34A92"/>
    <w:rsid w:val="00B411C2"/>
    <w:rsid w:val="00B56DCB"/>
    <w:rsid w:val="00BA5852"/>
    <w:rsid w:val="00BA5F10"/>
    <w:rsid w:val="00BB568E"/>
    <w:rsid w:val="00BB6692"/>
    <w:rsid w:val="00C20020"/>
    <w:rsid w:val="00C3591C"/>
    <w:rsid w:val="00C37DEB"/>
    <w:rsid w:val="00C50731"/>
    <w:rsid w:val="00C668A9"/>
    <w:rsid w:val="00C76BB7"/>
    <w:rsid w:val="00D1528A"/>
    <w:rsid w:val="00D22B83"/>
    <w:rsid w:val="00D76740"/>
    <w:rsid w:val="00E51D10"/>
    <w:rsid w:val="00E72515"/>
    <w:rsid w:val="00EA3F0F"/>
    <w:rsid w:val="00EA463C"/>
    <w:rsid w:val="00F03FBF"/>
    <w:rsid w:val="00F17313"/>
    <w:rsid w:val="00F33B6A"/>
    <w:rsid w:val="00F40465"/>
    <w:rsid w:val="00F52E0E"/>
    <w:rsid w:val="00F656C3"/>
    <w:rsid w:val="00F660F1"/>
    <w:rsid w:val="00FA24F7"/>
    <w:rsid w:val="00FC3040"/>
    <w:rsid w:val="00FC3584"/>
    <w:rsid w:val="00FC4577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7D"/>
    <w:pPr>
      <w:spacing w:after="200" w:line="276" w:lineRule="auto"/>
    </w:pPr>
    <w:rPr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7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908"/>
  </w:style>
  <w:style w:type="paragraph" w:styleId="Piedepgina">
    <w:name w:val="footer"/>
    <w:basedOn w:val="Normal"/>
    <w:link w:val="PiedepginaCar"/>
    <w:uiPriority w:val="99"/>
    <w:unhideWhenUsed/>
    <w:rsid w:val="00A8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908"/>
  </w:style>
  <w:style w:type="paragraph" w:styleId="Textodeglobo">
    <w:name w:val="Balloon Text"/>
    <w:basedOn w:val="Normal"/>
    <w:link w:val="TextodegloboCar"/>
    <w:uiPriority w:val="99"/>
    <w:semiHidden/>
    <w:unhideWhenUsed/>
    <w:rsid w:val="00A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3F0F"/>
    <w:rPr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128A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375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632B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2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2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2554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554"/>
    <w:rPr>
      <w:b/>
      <w:bCs/>
      <w:lang w:val="es-MX" w:eastAsia="en-US"/>
    </w:rPr>
  </w:style>
  <w:style w:type="character" w:customStyle="1" w:styleId="gd">
    <w:name w:val="gd"/>
    <w:basedOn w:val="Fuentedeprrafopredeter"/>
    <w:rsid w:val="005F5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7D"/>
    <w:pPr>
      <w:spacing w:after="200" w:line="276" w:lineRule="auto"/>
    </w:pPr>
    <w:rPr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7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908"/>
  </w:style>
  <w:style w:type="paragraph" w:styleId="Piedepgina">
    <w:name w:val="footer"/>
    <w:basedOn w:val="Normal"/>
    <w:link w:val="PiedepginaCar"/>
    <w:uiPriority w:val="99"/>
    <w:unhideWhenUsed/>
    <w:rsid w:val="00A8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908"/>
  </w:style>
  <w:style w:type="paragraph" w:styleId="Textodeglobo">
    <w:name w:val="Balloon Text"/>
    <w:basedOn w:val="Normal"/>
    <w:link w:val="TextodegloboCar"/>
    <w:uiPriority w:val="99"/>
    <w:semiHidden/>
    <w:unhideWhenUsed/>
    <w:rsid w:val="00A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3F0F"/>
    <w:rPr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128A5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375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632B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2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2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2554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2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2554"/>
    <w:rPr>
      <w:b/>
      <w:bCs/>
      <w:lang w:val="es-MX" w:eastAsia="en-US"/>
    </w:rPr>
  </w:style>
  <w:style w:type="character" w:customStyle="1" w:styleId="gd">
    <w:name w:val="gd"/>
    <w:basedOn w:val="Fuentedeprrafopredeter"/>
    <w:rsid w:val="005F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76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3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7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5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16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1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1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137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81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42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776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243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778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596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356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375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887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709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8674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983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5642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093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22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045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0864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21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997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740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2361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767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3437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7457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280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013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2170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402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923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qtrial.qualtrics.com/SE/?SID=SV_2huRxOlXPzzPNs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E404-287B-4A74-BB99-69E1154B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Pontificia Universidad Católica de Chile</Company>
  <LinksUpToDate>false</LinksUpToDate>
  <CharactersWithSpaces>3089</CharactersWithSpaces>
  <SharedDoc>false</SharedDoc>
  <HLinks>
    <vt:vector size="12" baseType="variant"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http://www.povertyactionlab.org/</vt:lpwstr>
      </vt:variant>
      <vt:variant>
        <vt:lpwstr/>
      </vt:variant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http://www.povertyactionlab.org/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Gonzalez</dc:creator>
  <cp:lastModifiedBy>Elizabeth Coble</cp:lastModifiedBy>
  <cp:revision>2</cp:revision>
  <cp:lastPrinted>2012-12-19T14:52:00Z</cp:lastPrinted>
  <dcterms:created xsi:type="dcterms:W3CDTF">2012-12-19T14:55:00Z</dcterms:created>
  <dcterms:modified xsi:type="dcterms:W3CDTF">2012-12-19T14:55:00Z</dcterms:modified>
</cp:coreProperties>
</file>