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D92CA" w14:textId="4D0DFAC1" w:rsidR="00EF0BA2" w:rsidRPr="00EF0BA2" w:rsidRDefault="00EF0BA2" w:rsidP="00EF0BA2">
      <w:pPr>
        <w:jc w:val="center"/>
        <w:rPr>
          <w:b/>
          <w:bCs/>
          <w:u w:val="single"/>
        </w:rPr>
      </w:pPr>
      <w:r w:rsidRPr="00EF0BA2">
        <w:rPr>
          <w:b/>
          <w:bCs/>
          <w:u w:val="single"/>
        </w:rPr>
        <w:t>Ejercicio N°2</w:t>
      </w:r>
    </w:p>
    <w:p w14:paraId="13C75055" w14:textId="5266A7BB" w:rsidR="0094187B" w:rsidRDefault="002B008A">
      <w:r>
        <w:t>La oración cumple la función de relaci</w:t>
      </w:r>
      <w:r w:rsidR="002E1672">
        <w:t>onar</w:t>
      </w:r>
      <w:r>
        <w:t xml:space="preserve"> objetos con propiedades, lugares, tiempos u otros objetos. Para poder realizar esa </w:t>
      </w:r>
      <w:r w:rsidR="002E1672">
        <w:t>función</w:t>
      </w:r>
      <w:r>
        <w:t>, tenemos que colocar a los objetos en las posiciones de sujeto y predicado. Pero, además, si queremos armas oraciones mas complejas, tienen que jugar los roles de núcleo de sujeto, complemento de sujeto, núcleo del predicado y complemento del predicado.</w:t>
      </w:r>
    </w:p>
    <w:p w14:paraId="12529BFD" w14:textId="506C309D" w:rsidR="002B008A" w:rsidRDefault="002E1672" w:rsidP="002B008A">
      <w:pPr>
        <w:pStyle w:val="Prrafodelista"/>
        <w:numPr>
          <w:ilvl w:val="0"/>
          <w:numId w:val="1"/>
        </w:numPr>
      </w:pPr>
      <w:r>
        <w:t xml:space="preserve">Detecte </w:t>
      </w:r>
      <w:r w:rsidR="002B008A">
        <w:t>las partes de las siguientes oraciones, justifique su respuesta, y decodifíquelas en relaciones entre cosas, propiedades, lugares y tiempo.</w:t>
      </w:r>
    </w:p>
    <w:p w14:paraId="10B0BA4D" w14:textId="77777777" w:rsidR="002B008A" w:rsidRDefault="002B008A" w:rsidP="002B008A"/>
    <w:p w14:paraId="1ED29719" w14:textId="66A20CF7" w:rsidR="002B008A" w:rsidRDefault="002B008A" w:rsidP="002B008A">
      <w:pPr>
        <w:rPr>
          <w:color w:val="000000"/>
          <w:shd w:val="clear" w:color="auto" w:fill="FFFFFF"/>
        </w:rPr>
      </w:pPr>
      <w:r w:rsidRPr="002B008A">
        <w:t xml:space="preserve">Ej. </w:t>
      </w:r>
      <w:r w:rsidRPr="002B008A">
        <w:rPr>
          <w:color w:val="000000"/>
          <w:shd w:val="clear" w:color="auto" w:fill="FFFFFF"/>
        </w:rPr>
        <w:t xml:space="preserve">Con una molestia evidente reaccionó el </w:t>
      </w:r>
      <w:proofErr w:type="gramStart"/>
      <w:r w:rsidRPr="002B008A">
        <w:rPr>
          <w:color w:val="000000"/>
          <w:shd w:val="clear" w:color="auto" w:fill="FFFFFF"/>
        </w:rPr>
        <w:t>Presidente</w:t>
      </w:r>
      <w:proofErr w:type="gramEnd"/>
      <w:r w:rsidRPr="002B008A">
        <w:rPr>
          <w:color w:val="000000"/>
          <w:shd w:val="clear" w:color="auto" w:fill="FFFFFF"/>
        </w:rPr>
        <w:t xml:space="preserve"> Gabriel </w:t>
      </w:r>
      <w:proofErr w:type="spellStart"/>
      <w:r w:rsidRPr="002B008A">
        <w:rPr>
          <w:color w:val="000000"/>
          <w:shd w:val="clear" w:color="auto" w:fill="FFFFFF"/>
        </w:rPr>
        <w:t>Boric</w:t>
      </w:r>
      <w:proofErr w:type="spellEnd"/>
      <w:r w:rsidRPr="002B008A">
        <w:rPr>
          <w:color w:val="000000"/>
          <w:shd w:val="clear" w:color="auto" w:fill="FFFFFF"/>
        </w:rPr>
        <w:t>, el pasado 3 de mayo, cuando, en el inicio de la conferencia del Día Mundial de la Libertad de Prensa, fue interrumpido por dos trabajadores del </w:t>
      </w:r>
      <w:r w:rsidRPr="002B008A">
        <w:rPr>
          <w:rStyle w:val="nfasis"/>
          <w:color w:val="000000"/>
          <w:shd w:val="clear" w:color="auto" w:fill="FFFFFF"/>
        </w:rPr>
        <w:t>Canal 3</w:t>
      </w:r>
      <w:r w:rsidRPr="002B008A">
        <w:rPr>
          <w:color w:val="000000"/>
          <w:shd w:val="clear" w:color="auto" w:fill="FFFFFF"/>
        </w:rPr>
        <w:t> de La Victoria</w:t>
      </w:r>
      <w:r w:rsidRPr="002B008A">
        <w:rPr>
          <w:color w:val="000000"/>
          <w:shd w:val="clear" w:color="auto" w:fill="FFFFFF"/>
        </w:rPr>
        <w:t>.</w:t>
      </w:r>
    </w:p>
    <w:p w14:paraId="4F87DB1C" w14:textId="4B88E0F4" w:rsidR="002B008A" w:rsidRDefault="002B008A" w:rsidP="002B008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Sujeto: el presidente Gabriel </w:t>
      </w:r>
      <w:proofErr w:type="spellStart"/>
      <w:r>
        <w:rPr>
          <w:color w:val="000000"/>
          <w:shd w:val="clear" w:color="auto" w:fill="FFFFFF"/>
        </w:rPr>
        <w:t>boric</w:t>
      </w:r>
      <w:proofErr w:type="spellEnd"/>
    </w:p>
    <w:p w14:paraId="3B697FA8" w14:textId="5554223B" w:rsidR="002B008A" w:rsidRDefault="002B008A" w:rsidP="002B008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NS: presidente</w:t>
      </w:r>
    </w:p>
    <w:p w14:paraId="270DAF95" w14:textId="55C4D633" w:rsidR="002B008A" w:rsidRDefault="002B008A" w:rsidP="002B008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CS: el, Gabriel </w:t>
      </w:r>
      <w:proofErr w:type="spellStart"/>
      <w:r>
        <w:rPr>
          <w:color w:val="000000"/>
          <w:shd w:val="clear" w:color="auto" w:fill="FFFFFF"/>
        </w:rPr>
        <w:t>boric</w:t>
      </w:r>
      <w:proofErr w:type="spellEnd"/>
    </w:p>
    <w:p w14:paraId="4C75F010" w14:textId="3307ADEA" w:rsidR="002B008A" w:rsidRDefault="002B008A" w:rsidP="002B008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Predicado: con una molestia </w:t>
      </w:r>
      <w:r w:rsidR="000F6065">
        <w:rPr>
          <w:color w:val="000000"/>
          <w:shd w:val="clear" w:color="auto" w:fill="FFFFFF"/>
        </w:rPr>
        <w:t>evidente, reaccionó</w:t>
      </w:r>
      <w:r>
        <w:rPr>
          <w:color w:val="000000"/>
          <w:shd w:val="clear" w:color="auto" w:fill="FFFFFF"/>
        </w:rPr>
        <w:t>… el pasado 3 de mayo, cuando, en el inicio de la conferencia del día mundial de la libertad de prensa, fue interrumpido por dos trabajadores del canal 3 de la victoria.</w:t>
      </w:r>
    </w:p>
    <w:p w14:paraId="52D16101" w14:textId="3C279450" w:rsidR="002B008A" w:rsidRDefault="002B008A" w:rsidP="002B008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NP: reacciono</w:t>
      </w:r>
    </w:p>
    <w:p w14:paraId="26BA8DDE" w14:textId="2D4086E9" w:rsidR="002B008A" w:rsidRDefault="002B008A" w:rsidP="002B008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CP: </w:t>
      </w:r>
      <w:r w:rsidR="00E829AA">
        <w:rPr>
          <w:color w:val="000000"/>
          <w:shd w:val="clear" w:color="auto" w:fill="FFFFFF"/>
        </w:rPr>
        <w:t>con una molestia evidente, el pasado 3 de mayo, cuando en el inicio de la conferencia del día mundial de la libertad de prensa fue interrumpido por dos trabajadores del canal 3 de la victoria</w:t>
      </w:r>
    </w:p>
    <w:p w14:paraId="337CDB02" w14:textId="2B11C9A8" w:rsidR="00E829AA" w:rsidRDefault="00E829AA" w:rsidP="002B008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Justificación: </w:t>
      </w:r>
      <w:r w:rsidR="002E1672">
        <w:rPr>
          <w:color w:val="000000"/>
          <w:shd w:val="clear" w:color="auto" w:fill="FFFFFF"/>
        </w:rPr>
        <w:t xml:space="preserve">“reacciono” es concordante con “presidente”; asimismo, “el” y “Gabriel </w:t>
      </w:r>
      <w:proofErr w:type="spellStart"/>
      <w:r w:rsidR="002E1672">
        <w:rPr>
          <w:color w:val="000000"/>
          <w:shd w:val="clear" w:color="auto" w:fill="FFFFFF"/>
        </w:rPr>
        <w:t>boric</w:t>
      </w:r>
      <w:proofErr w:type="spellEnd"/>
      <w:r w:rsidR="002E1672">
        <w:rPr>
          <w:color w:val="000000"/>
          <w:shd w:val="clear" w:color="auto" w:fill="FFFFFF"/>
        </w:rPr>
        <w:t xml:space="preserve">” cumplen la </w:t>
      </w:r>
      <w:proofErr w:type="spellStart"/>
      <w:r w:rsidR="002E1672">
        <w:rPr>
          <w:color w:val="000000"/>
          <w:shd w:val="clear" w:color="auto" w:fill="FFFFFF"/>
        </w:rPr>
        <w:t>funcion</w:t>
      </w:r>
      <w:proofErr w:type="spellEnd"/>
      <w:r w:rsidR="002E1672">
        <w:rPr>
          <w:color w:val="000000"/>
          <w:shd w:val="clear" w:color="auto" w:fill="FFFFFF"/>
        </w:rPr>
        <w:t xml:space="preserve"> de especificar al núcleo del sujeto; por su lado, </w:t>
      </w:r>
      <w:r w:rsidR="00DF700F">
        <w:rPr>
          <w:color w:val="000000"/>
          <w:shd w:val="clear" w:color="auto" w:fill="FFFFFF"/>
        </w:rPr>
        <w:t>“con una molestia evidente …” complementa al verbo.</w:t>
      </w:r>
    </w:p>
    <w:p w14:paraId="048C2F37" w14:textId="01DE4731" w:rsidR="00DF700F" w:rsidRPr="00E829AA" w:rsidRDefault="00DF700F" w:rsidP="002B008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Decodificación: el sujeto “el presidente” se le agrega la propiedad “reacciono”</w:t>
      </w:r>
    </w:p>
    <w:p w14:paraId="453C5D5B" w14:textId="0CC04096" w:rsidR="002B008A" w:rsidRPr="00EF0BA2" w:rsidRDefault="00EF0BA2" w:rsidP="002B008A">
      <w:pPr>
        <w:pStyle w:val="Prrafodelista"/>
        <w:numPr>
          <w:ilvl w:val="1"/>
          <w:numId w:val="1"/>
        </w:numPr>
      </w:pPr>
      <w:r w:rsidRPr="00EF0BA2">
        <w:rPr>
          <w:color w:val="000000"/>
          <w:shd w:val="clear" w:color="auto" w:fill="FFFFFF"/>
        </w:rPr>
        <w:t xml:space="preserve">Sus excolegas del canal comunitario dijeron al Mandatario que en el momento del crimen “nueve personas dispararon con armas de fuego y Carabineros de Chile no actuó”, aseverando que hablar de libertad de prensa “es una burla, señor </w:t>
      </w:r>
      <w:proofErr w:type="gramStart"/>
      <w:r w:rsidRPr="00EF0BA2">
        <w:rPr>
          <w:color w:val="000000"/>
          <w:shd w:val="clear" w:color="auto" w:fill="FFFFFF"/>
        </w:rPr>
        <w:t>Presidente</w:t>
      </w:r>
      <w:proofErr w:type="gramEnd"/>
      <w:r w:rsidRPr="00EF0BA2">
        <w:rPr>
          <w:color w:val="000000"/>
          <w:shd w:val="clear" w:color="auto" w:fill="FFFFFF"/>
        </w:rPr>
        <w:t>”</w:t>
      </w:r>
    </w:p>
    <w:p w14:paraId="46E4DD33" w14:textId="77777777" w:rsidR="00EF0BA2" w:rsidRPr="00EF0BA2" w:rsidRDefault="00EF0BA2" w:rsidP="00EF0BA2">
      <w:pPr>
        <w:ind w:left="142"/>
      </w:pPr>
    </w:p>
    <w:p w14:paraId="4A401D6D" w14:textId="52F65B17" w:rsidR="00EF0BA2" w:rsidRPr="00EF0BA2" w:rsidRDefault="00EF0BA2" w:rsidP="002B008A">
      <w:pPr>
        <w:pStyle w:val="Prrafodelista"/>
        <w:numPr>
          <w:ilvl w:val="1"/>
          <w:numId w:val="1"/>
        </w:numPr>
      </w:pPr>
      <w:r w:rsidRPr="00EF0BA2">
        <w:rPr>
          <w:color w:val="000000"/>
          <w:shd w:val="clear" w:color="auto" w:fill="FFFFFF"/>
        </w:rPr>
        <w:t xml:space="preserve">todas las evidencias apuntan hacia el único detenido en el caso, Marcelo Enrique Naranjo </w:t>
      </w:r>
      <w:proofErr w:type="spellStart"/>
      <w:r w:rsidRPr="00EF0BA2">
        <w:rPr>
          <w:color w:val="000000"/>
          <w:shd w:val="clear" w:color="auto" w:fill="FFFFFF"/>
        </w:rPr>
        <w:t>Naranjo</w:t>
      </w:r>
      <w:proofErr w:type="spellEnd"/>
      <w:r w:rsidRPr="00EF0BA2">
        <w:rPr>
          <w:color w:val="000000"/>
          <w:shd w:val="clear" w:color="auto" w:fill="FFFFFF"/>
        </w:rPr>
        <w:t xml:space="preserve">, de 43 años y domiciliado en La Victoria, un comerciante ambulante que posee cuatro condenas previas por delitos como tráfico de drogas y porte ilegal de armas, y que ese 1 de mayo, junto a otros sujetos vinculados a los “toldos azules”, repelió a balazos una manifestación convocada en el lugar por la Central Clasista de </w:t>
      </w:r>
      <w:r w:rsidRPr="00EF0BA2">
        <w:rPr>
          <w:color w:val="000000"/>
          <w:shd w:val="clear" w:color="auto" w:fill="FFFFFF"/>
        </w:rPr>
        <w:lastRenderedPageBreak/>
        <w:t>Trabajadores (CAT), la que era cubierta por Francisca Sandoval desde el bandejón central de la Alameda, desde donde captaba imágenes</w:t>
      </w:r>
    </w:p>
    <w:p w14:paraId="5837240C" w14:textId="77777777" w:rsidR="00EF0BA2" w:rsidRDefault="00EF0BA2" w:rsidP="00EF0BA2">
      <w:pPr>
        <w:pStyle w:val="Prrafodelista"/>
      </w:pPr>
    </w:p>
    <w:p w14:paraId="35033C90" w14:textId="0B722C0A" w:rsidR="00EF0BA2" w:rsidRPr="00EF0BA2" w:rsidRDefault="00EF0BA2" w:rsidP="002B008A">
      <w:pPr>
        <w:pStyle w:val="Prrafodelista"/>
        <w:numPr>
          <w:ilvl w:val="1"/>
          <w:numId w:val="1"/>
        </w:numPr>
      </w:pPr>
      <w:r w:rsidRPr="00EF0BA2">
        <w:rPr>
          <w:color w:val="000000"/>
          <w:shd w:val="clear" w:color="auto" w:fill="FFFFFF"/>
        </w:rPr>
        <w:t>hay varias fotos donde se aprecia a los pistoleros en actitud de disparo y, luego de ello, se los ve conversando con quienes estaban dentro de dos furgones Ford blancos, año 2020, con sus ventanas enrejadas y ambos a nombre de la Dirección de Logística de Carabineros</w:t>
      </w:r>
    </w:p>
    <w:p w14:paraId="54333819" w14:textId="77777777" w:rsidR="00EF0BA2" w:rsidRDefault="00EF0BA2" w:rsidP="00EF0BA2">
      <w:pPr>
        <w:pStyle w:val="Prrafodelista"/>
      </w:pPr>
    </w:p>
    <w:p w14:paraId="4FE9B78B" w14:textId="0C7728D8" w:rsidR="00EF0BA2" w:rsidRPr="00EF0BA2" w:rsidRDefault="00EF0BA2" w:rsidP="00EF0BA2">
      <w:pPr>
        <w:pStyle w:val="Prrafodelista"/>
        <w:numPr>
          <w:ilvl w:val="0"/>
          <w:numId w:val="1"/>
        </w:numPr>
      </w:pPr>
      <w:r>
        <w:t xml:space="preserve">Redacte cinco oraciones complejas, buscando que contengan la mayor </w:t>
      </w:r>
      <w:proofErr w:type="spellStart"/>
      <w:r>
        <w:t>extencion</w:t>
      </w:r>
      <w:proofErr w:type="spellEnd"/>
      <w:r>
        <w:t xml:space="preserve"> posible; después, identifique sus partes.</w:t>
      </w:r>
    </w:p>
    <w:sectPr w:rsidR="00EF0BA2" w:rsidRPr="00EF0B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84DF7"/>
    <w:multiLevelType w:val="hybridMultilevel"/>
    <w:tmpl w:val="5EA697F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502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724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8A"/>
    <w:rsid w:val="000064CE"/>
    <w:rsid w:val="000F6065"/>
    <w:rsid w:val="0014650C"/>
    <w:rsid w:val="00147A8A"/>
    <w:rsid w:val="002B008A"/>
    <w:rsid w:val="002E1672"/>
    <w:rsid w:val="0094187B"/>
    <w:rsid w:val="00DF700F"/>
    <w:rsid w:val="00E829AA"/>
    <w:rsid w:val="00E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D4C9"/>
  <w15:chartTrackingRefBased/>
  <w15:docId w15:val="{82E2A776-FD7C-4B0E-A29D-210A418B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0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0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0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0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0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0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0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0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0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0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0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0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00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00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00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00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00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00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0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0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0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0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0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00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00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00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0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008A"/>
    <w:rPr>
      <w:b/>
      <w:bCs/>
      <w:smallCaps/>
      <w:color w:val="0F4761" w:themeColor="accent1" w:themeShade="BF"/>
      <w:spacing w:val="5"/>
    </w:rPr>
  </w:style>
  <w:style w:type="character" w:styleId="nfasis">
    <w:name w:val="Emphasis"/>
    <w:basedOn w:val="Fuentedeprrafopredeter"/>
    <w:uiPriority w:val="20"/>
    <w:qFormat/>
    <w:rsid w:val="002B00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 Bravo Vargas</cp:lastModifiedBy>
  <cp:revision>1</cp:revision>
  <dcterms:created xsi:type="dcterms:W3CDTF">2024-05-25T15:01:00Z</dcterms:created>
  <dcterms:modified xsi:type="dcterms:W3CDTF">2024-05-25T20:07:00Z</dcterms:modified>
</cp:coreProperties>
</file>